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ANEXO XV</w:t>
      </w:r>
      <w:r>
        <w:rPr>
          <w:rFonts w:ascii="Times New Roman" w:hAnsi="Times New Roman"/>
          <w:b/>
          <w:sz w:val="18"/>
          <w:szCs w:val="18"/>
        </w:rPr>
        <w:t>I</w:t>
      </w:r>
      <w:r w:rsidRPr="00061E3E">
        <w:rPr>
          <w:rFonts w:ascii="Times New Roman" w:hAnsi="Times New Roman"/>
          <w:b/>
          <w:sz w:val="18"/>
          <w:szCs w:val="18"/>
        </w:rPr>
        <w:t xml:space="preserve"> - PASSO A PASSO ATENDIMENTO DE ESPECIALIDADE FARMACÊUTICA NO IDS SAÚDE – REGISTRO DE ATENDIMENTO CLÍNICO FARMACÊUTICO</w:t>
      </w: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1</w:t>
      </w:r>
      <w:proofErr w:type="gramEnd"/>
      <w:r w:rsidRPr="00061E3E">
        <w:rPr>
          <w:rFonts w:ascii="Times New Roman" w:hAnsi="Times New Roman"/>
          <w:sz w:val="18"/>
          <w:szCs w:val="18"/>
        </w:rPr>
        <w:t>: Entrar no Módulo Atendimento</w:t>
      </w:r>
    </w:p>
    <w:p w:rsidR="00691C19" w:rsidRPr="00061E3E" w:rsidRDefault="00691C19" w:rsidP="00691C19">
      <w:pPr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26" style="position:absolute;left:0;text-align:left;margin-left:154.1pt;margin-top:19.85pt;width:27.3pt;height:17.2pt;z-index:251660288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794250" cy="2698750"/>
            <wp:effectExtent l="19050" t="0" r="6350" b="0"/>
            <wp:docPr id="1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2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>:</w:t>
      </w:r>
      <w:r w:rsidRPr="00061E3E">
        <w:rPr>
          <w:rFonts w:ascii="Times New Roman" w:hAnsi="Times New Roman"/>
          <w:sz w:val="18"/>
          <w:szCs w:val="18"/>
        </w:rPr>
        <w:t xml:space="preserve">  Selecionar Atendimento de Consulta</w:t>
      </w:r>
    </w:p>
    <w:p w:rsidR="00691C19" w:rsidRPr="00061E3E" w:rsidRDefault="00691C19" w:rsidP="00691C19">
      <w:pPr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27" style="position:absolute;left:0;text-align:left;margin-left:156.8pt;margin-top:20pt;width:53.9pt;height:5.45pt;z-index:251661312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260850" cy="2698750"/>
            <wp:effectExtent l="19050" t="0" r="6350" b="0"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9" w:rsidRPr="00061E3E" w:rsidRDefault="00691C19" w:rsidP="00691C19">
      <w:pPr>
        <w:pStyle w:val="PargrafodaLista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 xml:space="preserve">Caso o paciente tenha passado pela recepção, o nome dele estará na tela anterior ao carregar a data </w:t>
      </w:r>
    </w:p>
    <w:p w:rsidR="00691C19" w:rsidRPr="00061E3E" w:rsidRDefault="00691C19" w:rsidP="00691C19">
      <w:pPr>
        <w:pStyle w:val="PargrafodaLista"/>
        <w:numPr>
          <w:ilvl w:val="0"/>
          <w:numId w:val="1"/>
        </w:numPr>
        <w:suppressAutoHyphens w:val="0"/>
        <w:spacing w:after="160" w:line="259" w:lineRule="auto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sz w:val="18"/>
          <w:szCs w:val="18"/>
        </w:rPr>
        <w:t>Selecionar o paciente a ser atendido</w:t>
      </w: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PASSO 03:</w:t>
      </w:r>
      <w:r w:rsidRPr="00061E3E">
        <w:rPr>
          <w:rFonts w:ascii="Times New Roman" w:hAnsi="Times New Roman"/>
          <w:sz w:val="18"/>
          <w:szCs w:val="18"/>
        </w:rPr>
        <w:t xml:space="preserve"> Caso o paciente não tenha passado pela recepção anteriormente, clicar em “incluir”</w:t>
      </w: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lastRenderedPageBreak/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4</w:t>
      </w:r>
      <w:proofErr w:type="gramEnd"/>
      <w:r w:rsidRPr="00061E3E">
        <w:rPr>
          <w:rFonts w:ascii="Times New Roman" w:hAnsi="Times New Roman"/>
          <w:sz w:val="18"/>
          <w:szCs w:val="18"/>
        </w:rPr>
        <w:t>: Selecione o paciente informando o nome no campo “Usuário”</w:t>
      </w:r>
    </w:p>
    <w:p w:rsidR="00691C19" w:rsidRPr="00061E3E" w:rsidRDefault="00691C19" w:rsidP="00691C19">
      <w:pPr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28" style="position:absolute;left:0;text-align:left;margin-left:110.1pt;margin-top:45.75pt;width:27.3pt;height:6.1pt;z-index:251662336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146550" cy="2698750"/>
            <wp:effectExtent l="19050" t="0" r="6350" b="0"/>
            <wp:docPr id="1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5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>:</w:t>
      </w:r>
      <w:r w:rsidRPr="00061E3E">
        <w:rPr>
          <w:rFonts w:ascii="Times New Roman" w:hAnsi="Times New Roman"/>
          <w:sz w:val="18"/>
          <w:szCs w:val="18"/>
        </w:rPr>
        <w:t xml:space="preserve"> Insira os dados pertinentes nos campos disponíveis da aba “Dados Clínicos”</w:t>
      </w:r>
    </w:p>
    <w:p w:rsidR="00691C19" w:rsidRPr="00061E3E" w:rsidRDefault="00691C19" w:rsidP="00691C19">
      <w:pPr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29" style="position:absolute;left:0;text-align:left;margin-left:147.2pt;margin-top:31.9pt;width:27.3pt;height:8.85pt;z-index:251663360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362450" cy="2698750"/>
            <wp:effectExtent l="19050" t="0" r="0" b="0"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Default="00691C19" w:rsidP="00691C19">
      <w:pPr>
        <w:rPr>
          <w:rFonts w:ascii="Times New Roman" w:hAnsi="Times New Roman"/>
          <w:b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P</w:t>
      </w:r>
      <w:r w:rsidRPr="00061E3E">
        <w:rPr>
          <w:rFonts w:ascii="Times New Roman" w:hAnsi="Times New Roman"/>
          <w:b/>
          <w:sz w:val="18"/>
          <w:szCs w:val="18"/>
        </w:rPr>
        <w:t xml:space="preserve">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6</w:t>
      </w:r>
      <w:proofErr w:type="gramEnd"/>
      <w:r w:rsidRPr="00061E3E">
        <w:rPr>
          <w:rFonts w:ascii="Times New Roman" w:hAnsi="Times New Roman"/>
          <w:b/>
          <w:sz w:val="18"/>
          <w:szCs w:val="18"/>
        </w:rPr>
        <w:t xml:space="preserve"> :</w:t>
      </w:r>
      <w:r w:rsidRPr="00061E3E">
        <w:rPr>
          <w:rFonts w:ascii="Times New Roman" w:hAnsi="Times New Roman"/>
          <w:sz w:val="18"/>
          <w:szCs w:val="18"/>
        </w:rPr>
        <w:t xml:space="preserve"> Incluir o código CIAP na aba </w:t>
      </w:r>
      <w:proofErr w:type="spellStart"/>
      <w:r w:rsidRPr="00061E3E">
        <w:rPr>
          <w:rFonts w:ascii="Times New Roman" w:hAnsi="Times New Roman"/>
          <w:sz w:val="18"/>
          <w:szCs w:val="18"/>
        </w:rPr>
        <w:t>e-SUS</w:t>
      </w:r>
      <w:proofErr w:type="spellEnd"/>
      <w:r w:rsidRPr="00061E3E">
        <w:rPr>
          <w:rFonts w:ascii="Times New Roman" w:hAnsi="Times New Roman"/>
          <w:sz w:val="18"/>
          <w:szCs w:val="18"/>
        </w:rPr>
        <w:t xml:space="preserve"> AB</w:t>
      </w:r>
    </w:p>
    <w:p w:rsidR="00691C19" w:rsidRPr="00061E3E" w:rsidRDefault="00691C19" w:rsidP="00691C19">
      <w:pPr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noProof/>
          <w:sz w:val="18"/>
          <w:szCs w:val="18"/>
          <w:lang w:eastAsia="pt-BR"/>
        </w:rPr>
        <w:pict>
          <v:rect id="_x0000_s1030" style="position:absolute;left:0;text-align:left;margin-left:180.5pt;margin-top:32.65pt;width:27.3pt;height:6.1pt;z-index:251664384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578350" cy="2698750"/>
            <wp:effectExtent l="19050" t="0" r="0" b="0"/>
            <wp:docPr id="2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9" w:rsidRPr="00061E3E" w:rsidRDefault="00691C19" w:rsidP="00691C19">
      <w:pPr>
        <w:rPr>
          <w:rFonts w:ascii="Times New Roman" w:hAnsi="Times New Roman"/>
          <w:sz w:val="18"/>
          <w:szCs w:val="18"/>
        </w:rPr>
      </w:pPr>
    </w:p>
    <w:p w:rsidR="00691C19" w:rsidRPr="00061E3E" w:rsidRDefault="00691C19" w:rsidP="00691C19">
      <w:pPr>
        <w:rPr>
          <w:rFonts w:ascii="Times New Roman" w:hAnsi="Times New Roman"/>
          <w:noProof/>
          <w:sz w:val="18"/>
          <w:szCs w:val="18"/>
          <w:lang w:eastAsia="pt-BR"/>
        </w:rPr>
      </w:pPr>
      <w:r w:rsidRPr="00061E3E">
        <w:rPr>
          <w:rFonts w:ascii="Times New Roman" w:hAnsi="Times New Roman"/>
          <w:b/>
          <w:sz w:val="18"/>
          <w:szCs w:val="18"/>
        </w:rPr>
        <w:t xml:space="preserve">PASSO </w:t>
      </w:r>
      <w:proofErr w:type="gramStart"/>
      <w:r w:rsidRPr="00061E3E">
        <w:rPr>
          <w:rFonts w:ascii="Times New Roman" w:hAnsi="Times New Roman"/>
          <w:b/>
          <w:sz w:val="18"/>
          <w:szCs w:val="18"/>
        </w:rPr>
        <w:t>7</w:t>
      </w:r>
      <w:proofErr w:type="gramEnd"/>
      <w:r w:rsidRPr="00061E3E">
        <w:rPr>
          <w:rFonts w:ascii="Times New Roman" w:hAnsi="Times New Roman"/>
          <w:sz w:val="18"/>
          <w:szCs w:val="18"/>
        </w:rPr>
        <w:t xml:space="preserve">: Para concluir, é obrigatório </w:t>
      </w:r>
      <w:proofErr w:type="spellStart"/>
      <w:r w:rsidRPr="00061E3E">
        <w:rPr>
          <w:rFonts w:ascii="Times New Roman" w:hAnsi="Times New Roman"/>
          <w:sz w:val="18"/>
          <w:szCs w:val="18"/>
        </w:rPr>
        <w:t>preeencher</w:t>
      </w:r>
      <w:proofErr w:type="spellEnd"/>
      <w:r w:rsidRPr="00061E3E">
        <w:rPr>
          <w:rFonts w:ascii="Times New Roman" w:hAnsi="Times New Roman"/>
          <w:sz w:val="18"/>
          <w:szCs w:val="18"/>
        </w:rPr>
        <w:t xml:space="preserve"> a aba “Saída de Atendimento”</w:t>
      </w:r>
    </w:p>
    <w:p w:rsidR="00691C19" w:rsidRPr="00061E3E" w:rsidRDefault="00691C19" w:rsidP="00691C19">
      <w:pPr>
        <w:jc w:val="center"/>
        <w:rPr>
          <w:rFonts w:ascii="Times New Roman" w:hAnsi="Times New Roman"/>
          <w:sz w:val="18"/>
          <w:szCs w:val="18"/>
        </w:rPr>
      </w:pPr>
      <w:r w:rsidRPr="00061E3E">
        <w:rPr>
          <w:rFonts w:ascii="Times New Roman" w:hAnsi="Times New Roman"/>
          <w:b/>
          <w:noProof/>
          <w:sz w:val="18"/>
          <w:szCs w:val="18"/>
          <w:lang w:eastAsia="pt-BR"/>
        </w:rPr>
        <w:pict>
          <v:rect id="_x0000_s1031" style="position:absolute;left:0;text-align:left;margin-left:312.8pt;margin-top:30.95pt;width:39.9pt;height:7.8pt;z-index:251665408" filled="f" strokecolor="red"/>
        </w:pict>
      </w:r>
      <w:r>
        <w:rPr>
          <w:rFonts w:ascii="Times New Roman" w:hAnsi="Times New Roman"/>
          <w:noProof/>
          <w:sz w:val="18"/>
          <w:szCs w:val="18"/>
          <w:lang w:eastAsia="pt-BR"/>
        </w:rPr>
        <w:drawing>
          <wp:inline distT="0" distB="0" distL="0" distR="0">
            <wp:extent cx="4445000" cy="2698750"/>
            <wp:effectExtent l="19050" t="0" r="0" b="0"/>
            <wp:docPr id="2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C19" w:rsidRDefault="00691C19" w:rsidP="00691C19"/>
    <w:p w:rsidR="00691C19" w:rsidRDefault="00691C19" w:rsidP="00691C19"/>
    <w:p w:rsidR="00691C19" w:rsidRDefault="00691C19" w:rsidP="00691C19"/>
    <w:p w:rsidR="00691C19" w:rsidRDefault="00691C19" w:rsidP="00691C19"/>
    <w:p w:rsidR="00691C19" w:rsidRDefault="00691C19" w:rsidP="00691C19"/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C10"/>
    <w:multiLevelType w:val="hybridMultilevel"/>
    <w:tmpl w:val="8A6483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26DCF"/>
    <w:rsid w:val="00691C19"/>
    <w:rsid w:val="00844548"/>
    <w:rsid w:val="00926DCF"/>
    <w:rsid w:val="00CE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CF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DCF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0999"/>
    <w:pPr>
      <w:ind w:left="720"/>
      <w:contextualSpacing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CE099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</Words>
  <Characters>642</Characters>
  <Application>Microsoft Office Word</Application>
  <DocSecurity>0</DocSecurity>
  <Lines>5</Lines>
  <Paragraphs>1</Paragraphs>
  <ScaleCrop>false</ScaleCrop>
  <Company>Prefeitura Municipal de São José dos Pinhais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2022-10-18T11:03:00Z</dcterms:created>
  <dcterms:modified xsi:type="dcterms:W3CDTF">2022-10-18T11:03:00Z</dcterms:modified>
</cp:coreProperties>
</file>