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B9" w:rsidRPr="00A433A3" w:rsidRDefault="00B21E84" w:rsidP="00A433A3">
      <w:pPr>
        <w:spacing w:after="0" w:line="240" w:lineRule="auto"/>
        <w:jc w:val="center"/>
        <w:rPr>
          <w:rFonts w:cs="Arial"/>
          <w:b/>
        </w:rPr>
      </w:pPr>
      <w:r w:rsidRPr="00A433A3">
        <w:rPr>
          <w:rFonts w:cs="Arial"/>
          <w:b/>
        </w:rPr>
        <w:t>REGIMENTO INTERNO DA</w:t>
      </w:r>
    </w:p>
    <w:p w:rsidR="00B21E84" w:rsidRPr="00A433A3" w:rsidRDefault="007A0E3E" w:rsidP="00A433A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A13A90" w:rsidRPr="00A433A3">
        <w:rPr>
          <w:rFonts w:cs="Arial"/>
          <w:b/>
        </w:rPr>
        <w:t>ª</w:t>
      </w:r>
      <w:r w:rsidR="00B21E84" w:rsidRPr="00A433A3">
        <w:rPr>
          <w:rFonts w:cs="Arial"/>
          <w:b/>
        </w:rPr>
        <w:t xml:space="preserve"> CONFERÊNCIA MUNICIPAL DE CULTURA DE SÃO JOSÉ DOS PINHAIS</w:t>
      </w:r>
    </w:p>
    <w:p w:rsidR="00B21E84" w:rsidRPr="00A433A3" w:rsidRDefault="00B21E84" w:rsidP="00A433A3">
      <w:pPr>
        <w:spacing w:after="0" w:line="240" w:lineRule="auto"/>
        <w:jc w:val="both"/>
        <w:rPr>
          <w:rFonts w:cs="Arial"/>
        </w:rPr>
      </w:pPr>
    </w:p>
    <w:p w:rsidR="00B21E84" w:rsidRDefault="00B21E84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 I – DAS DISPOSIÇÕES PRELIMINARES</w:t>
      </w:r>
    </w:p>
    <w:p w:rsidR="00BD38C3" w:rsidRPr="001E6617" w:rsidRDefault="00BD38C3" w:rsidP="00A433A3">
      <w:pPr>
        <w:spacing w:after="0" w:line="240" w:lineRule="auto"/>
        <w:jc w:val="center"/>
        <w:rPr>
          <w:rFonts w:cs="Arial"/>
        </w:rPr>
      </w:pPr>
    </w:p>
    <w:p w:rsidR="00B21E84" w:rsidRPr="001E6617" w:rsidRDefault="00B21E84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A </w:t>
      </w:r>
      <w:r w:rsidR="007A0E3E">
        <w:rPr>
          <w:rFonts w:cs="Arial"/>
        </w:rPr>
        <w:t>5</w:t>
      </w:r>
      <w:r w:rsidR="00A13A90" w:rsidRPr="001E6617">
        <w:rPr>
          <w:rFonts w:cs="Arial"/>
        </w:rPr>
        <w:t xml:space="preserve">ª </w:t>
      </w:r>
      <w:r w:rsidRPr="001E6617">
        <w:rPr>
          <w:rFonts w:cs="Arial"/>
        </w:rPr>
        <w:t xml:space="preserve">Conferência Municipal de Cultura, convocada de acordo com </w:t>
      </w:r>
      <w:r w:rsidR="00AE7065">
        <w:rPr>
          <w:rFonts w:cs="Arial"/>
        </w:rPr>
        <w:t>o Decreto</w:t>
      </w:r>
      <w:r w:rsidR="00DE3A53">
        <w:rPr>
          <w:rFonts w:cs="Arial"/>
        </w:rPr>
        <w:t xml:space="preserve"> </w:t>
      </w:r>
      <w:r w:rsidRPr="00AE7065">
        <w:rPr>
          <w:rFonts w:cs="Arial"/>
        </w:rPr>
        <w:t xml:space="preserve">nº </w:t>
      </w:r>
      <w:r w:rsidR="00B2358D">
        <w:rPr>
          <w:rFonts w:cs="Arial"/>
        </w:rPr>
        <w:t>4468</w:t>
      </w:r>
      <w:r w:rsidRPr="00AE7065">
        <w:rPr>
          <w:rFonts w:cs="Arial"/>
        </w:rPr>
        <w:t xml:space="preserve"> de </w:t>
      </w:r>
      <w:r w:rsidR="00B2358D">
        <w:rPr>
          <w:rFonts w:cs="Arial"/>
        </w:rPr>
        <w:t>08</w:t>
      </w:r>
      <w:r w:rsidR="00AE7065" w:rsidRPr="00AE7065">
        <w:rPr>
          <w:rFonts w:cs="Arial"/>
        </w:rPr>
        <w:t xml:space="preserve"> </w:t>
      </w:r>
      <w:r w:rsidR="00A13A90" w:rsidRPr="00AE7065">
        <w:rPr>
          <w:rFonts w:cs="Arial"/>
        </w:rPr>
        <w:t xml:space="preserve">de </w:t>
      </w:r>
      <w:r w:rsidR="00B2358D">
        <w:rPr>
          <w:rFonts w:cs="Arial"/>
        </w:rPr>
        <w:t xml:space="preserve">setembro de </w:t>
      </w:r>
      <w:r w:rsidR="00A13A90" w:rsidRPr="00AE7065">
        <w:rPr>
          <w:rFonts w:cs="Arial"/>
        </w:rPr>
        <w:t>20</w:t>
      </w:r>
      <w:r w:rsidR="007A0E3E">
        <w:rPr>
          <w:rFonts w:cs="Arial"/>
        </w:rPr>
        <w:t>21</w:t>
      </w:r>
      <w:r w:rsidRPr="00AE7065">
        <w:rPr>
          <w:rFonts w:cs="Arial"/>
        </w:rPr>
        <w:t>, realizar-se-</w:t>
      </w:r>
      <w:r w:rsidR="00AE7065">
        <w:rPr>
          <w:rFonts w:cs="Arial"/>
        </w:rPr>
        <w:t>á</w:t>
      </w:r>
      <w:r w:rsidRPr="00AE7065">
        <w:rPr>
          <w:rFonts w:cs="Arial"/>
        </w:rPr>
        <w:t xml:space="preserve"> </w:t>
      </w:r>
      <w:r w:rsidR="00AE7065">
        <w:rPr>
          <w:rFonts w:cs="Arial"/>
        </w:rPr>
        <w:t>n</w:t>
      </w:r>
      <w:r w:rsidRPr="00AE7065">
        <w:rPr>
          <w:rFonts w:cs="Arial"/>
        </w:rPr>
        <w:t xml:space="preserve">o dia </w:t>
      </w:r>
      <w:r w:rsidR="005648B2">
        <w:rPr>
          <w:rFonts w:cs="Arial"/>
        </w:rPr>
        <w:t>07</w:t>
      </w:r>
      <w:r w:rsidR="007A0E3E">
        <w:rPr>
          <w:rFonts w:cs="Arial"/>
        </w:rPr>
        <w:t xml:space="preserve"> </w:t>
      </w:r>
      <w:r w:rsidRPr="00AE7065">
        <w:rPr>
          <w:rFonts w:cs="Arial"/>
        </w:rPr>
        <w:t xml:space="preserve">de </w:t>
      </w:r>
      <w:r w:rsidR="005648B2">
        <w:rPr>
          <w:rFonts w:cs="Arial"/>
        </w:rPr>
        <w:t>Outubro</w:t>
      </w:r>
      <w:r w:rsidR="00A13A90" w:rsidRPr="00AE7065">
        <w:rPr>
          <w:rFonts w:cs="Arial"/>
        </w:rPr>
        <w:t xml:space="preserve"> de 20</w:t>
      </w:r>
      <w:r w:rsidR="007A0E3E">
        <w:rPr>
          <w:rFonts w:cs="Arial"/>
        </w:rPr>
        <w:t>21</w:t>
      </w:r>
      <w:r w:rsidRPr="00AE7065">
        <w:rPr>
          <w:rFonts w:cs="Arial"/>
        </w:rPr>
        <w:t>, a partir das 18h n</w:t>
      </w:r>
      <w:r w:rsidR="003B153F" w:rsidRPr="00AE7065">
        <w:rPr>
          <w:rFonts w:cs="Arial"/>
        </w:rPr>
        <w:t>a Secretaria Mu</w:t>
      </w:r>
      <w:r w:rsidR="003B153F" w:rsidRPr="001E6617">
        <w:rPr>
          <w:rFonts w:cs="Arial"/>
        </w:rPr>
        <w:t>nicipal de Cultura</w:t>
      </w:r>
      <w:r w:rsidR="008D4BCE" w:rsidRPr="001E6617">
        <w:rPr>
          <w:rFonts w:cs="Arial"/>
        </w:rPr>
        <w:t>, situad</w:t>
      </w:r>
      <w:r w:rsidR="003B153F" w:rsidRPr="001E6617">
        <w:rPr>
          <w:rFonts w:cs="Arial"/>
        </w:rPr>
        <w:t>a</w:t>
      </w:r>
      <w:r w:rsidR="00A13A90" w:rsidRPr="001E6617">
        <w:rPr>
          <w:rFonts w:cs="Arial"/>
        </w:rPr>
        <w:t xml:space="preserve"> à R</w:t>
      </w:r>
      <w:r w:rsidR="00073F47" w:rsidRPr="001E6617">
        <w:rPr>
          <w:rFonts w:cs="Arial"/>
        </w:rPr>
        <w:t xml:space="preserve">ua </w:t>
      </w:r>
      <w:r w:rsidR="003B153F" w:rsidRPr="001E6617">
        <w:rPr>
          <w:rFonts w:cs="Arial"/>
        </w:rPr>
        <w:t>XV de Novembro, 1820</w:t>
      </w:r>
      <w:r w:rsidR="00073F47" w:rsidRPr="001E6617">
        <w:rPr>
          <w:rFonts w:cs="Arial"/>
        </w:rPr>
        <w:t xml:space="preserve">, </w:t>
      </w:r>
      <w:r w:rsidR="00DA613E" w:rsidRPr="001E6617">
        <w:rPr>
          <w:rFonts w:cs="Arial"/>
        </w:rPr>
        <w:t>Centro</w:t>
      </w:r>
      <w:r w:rsidR="00DE3A53">
        <w:rPr>
          <w:rFonts w:cs="Arial"/>
        </w:rPr>
        <w:t>, São José dos Pinhais</w:t>
      </w:r>
      <w:r w:rsidR="00073F47" w:rsidRPr="001E6617">
        <w:rPr>
          <w:rFonts w:cs="Arial"/>
        </w:rPr>
        <w:t>.</w:t>
      </w:r>
    </w:p>
    <w:p w:rsidR="003B153F" w:rsidRPr="001E6617" w:rsidRDefault="003B153F" w:rsidP="00A433A3">
      <w:pPr>
        <w:spacing w:after="0" w:line="240" w:lineRule="auto"/>
        <w:jc w:val="center"/>
        <w:rPr>
          <w:rFonts w:cs="Arial"/>
        </w:rPr>
      </w:pPr>
    </w:p>
    <w:p w:rsidR="00073F47" w:rsidRDefault="00DA613E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 II – DO OBJETIVO</w:t>
      </w:r>
    </w:p>
    <w:p w:rsidR="002B09A3" w:rsidRDefault="002B09A3" w:rsidP="00A433A3">
      <w:pPr>
        <w:spacing w:after="0" w:line="240" w:lineRule="auto"/>
        <w:jc w:val="center"/>
        <w:rPr>
          <w:rFonts w:cs="Arial"/>
        </w:rPr>
      </w:pPr>
    </w:p>
    <w:p w:rsidR="002B09A3" w:rsidRPr="00665AF5" w:rsidRDefault="002B09A3" w:rsidP="00665AF5">
      <w:pPr>
        <w:spacing w:line="240" w:lineRule="auto"/>
        <w:jc w:val="both"/>
        <w:rPr>
          <w:rFonts w:cstheme="minorHAnsi"/>
        </w:rPr>
      </w:pPr>
      <w:r w:rsidRPr="00665AF5">
        <w:rPr>
          <w:rFonts w:cstheme="minorHAnsi"/>
        </w:rPr>
        <w:t xml:space="preserve">Art. 2 – A </w:t>
      </w:r>
      <w:r w:rsidR="00665AF5" w:rsidRPr="00665AF5">
        <w:rPr>
          <w:rFonts w:cstheme="minorHAnsi"/>
        </w:rPr>
        <w:t>5</w:t>
      </w:r>
      <w:r w:rsidRPr="00665AF5">
        <w:rPr>
          <w:rFonts w:cstheme="minorHAnsi"/>
        </w:rPr>
        <w:t>ª Conferência Municipal de Cultura de São José dos Pinhais, tem por finalidade debater, analisar, avaliar e propor idéias que se desdobrem em ações sobre a Política Cultural, a gestão das Políticas Públicas de Cultura, entre o governo e a Sociedade Civil, reunindo-se conforme dispuser este regimento para:</w:t>
      </w:r>
    </w:p>
    <w:p w:rsidR="002B09A3" w:rsidRPr="00665AF5" w:rsidRDefault="002B09A3" w:rsidP="00665AF5">
      <w:pPr>
        <w:spacing w:line="240" w:lineRule="auto"/>
        <w:jc w:val="both"/>
        <w:rPr>
          <w:rFonts w:cstheme="minorHAnsi"/>
        </w:rPr>
      </w:pPr>
      <w:r w:rsidRPr="00665AF5">
        <w:rPr>
          <w:rFonts w:cstheme="minorHAnsi"/>
        </w:rPr>
        <w:t>I – Garantir a implementação da Política e do Plano Municipal de Cultura Decenal, a partir do fortalecimento do Conselho Municipal de Cultura e mobilizar a sociedade em geral na defesa do Plano Municipal de Cultura;</w:t>
      </w:r>
    </w:p>
    <w:p w:rsidR="002B09A3" w:rsidRPr="00665AF5" w:rsidRDefault="002B09A3" w:rsidP="00665AF5">
      <w:pPr>
        <w:spacing w:line="240" w:lineRule="auto"/>
        <w:jc w:val="both"/>
        <w:rPr>
          <w:rFonts w:cstheme="minorHAnsi"/>
        </w:rPr>
      </w:pPr>
      <w:r w:rsidRPr="00665AF5">
        <w:rPr>
          <w:rFonts w:cstheme="minorHAnsi"/>
        </w:rPr>
        <w:t>II – Fortalecer a participação da sociedade em geral, em especial dos Conselheiros, na formulação, monitoramento e avaliação da Gestão enquanto Política Pública e do Plano Municipal de Cultura;</w:t>
      </w:r>
    </w:p>
    <w:p w:rsidR="002B09A3" w:rsidRPr="00665AF5" w:rsidRDefault="002B09A3" w:rsidP="00665AF5">
      <w:pPr>
        <w:spacing w:line="240" w:lineRule="auto"/>
        <w:jc w:val="both"/>
        <w:rPr>
          <w:rFonts w:cstheme="minorHAnsi"/>
        </w:rPr>
      </w:pPr>
      <w:r w:rsidRPr="00665AF5">
        <w:rPr>
          <w:rFonts w:cstheme="minorHAnsi"/>
        </w:rPr>
        <w:t>III – Fomentar a criação e o fortalecimento dos espaços de participação nos fóruns e redes de artistas gestores e investidores culturais;</w:t>
      </w:r>
    </w:p>
    <w:p w:rsidR="002B09A3" w:rsidRPr="00665AF5" w:rsidRDefault="002B09A3" w:rsidP="00665AF5">
      <w:pPr>
        <w:spacing w:line="240" w:lineRule="auto"/>
        <w:jc w:val="both"/>
        <w:rPr>
          <w:rFonts w:cstheme="minorHAnsi"/>
        </w:rPr>
      </w:pPr>
      <w:r w:rsidRPr="00665AF5">
        <w:rPr>
          <w:rFonts w:cstheme="minorHAnsi"/>
        </w:rPr>
        <w:t>IV – Propor estratégias para o monitoramento na implementação e execução do Sistema Municipal de Cultura e do Sistema de Informações e Indicadores Culturais;</w:t>
      </w:r>
    </w:p>
    <w:p w:rsidR="002B09A3" w:rsidRPr="00665AF5" w:rsidRDefault="002B09A3" w:rsidP="00665AF5">
      <w:pPr>
        <w:spacing w:line="240" w:lineRule="auto"/>
        <w:jc w:val="both"/>
        <w:rPr>
          <w:rFonts w:cstheme="minorHAnsi"/>
        </w:rPr>
      </w:pPr>
      <w:r w:rsidRPr="00665AF5">
        <w:rPr>
          <w:rFonts w:cstheme="minorHAnsi"/>
        </w:rPr>
        <w:t>V – Sensibilizar, articular e mobilizar a sociedade em geral na Defesa dos Direitos Culturais, principalmente das Áreas Artístico Culturais: Teatro e Manifestações com Bonecos, Artes Visuais, Dança, Música, Literatura, Patrimônio</w:t>
      </w:r>
      <w:r w:rsidR="00665AF5">
        <w:rPr>
          <w:rFonts w:cstheme="minorHAnsi"/>
        </w:rPr>
        <w:t xml:space="preserve"> </w:t>
      </w:r>
      <w:r w:rsidRPr="00665AF5">
        <w:rPr>
          <w:rFonts w:cstheme="minorHAnsi"/>
        </w:rPr>
        <w:t>Cultural Material e Imaterial, Culturas Populares e Artesanato do Município de São José dos Pinhais.</w:t>
      </w:r>
    </w:p>
    <w:p w:rsidR="00DA613E" w:rsidRPr="001E6617" w:rsidRDefault="00DF1370" w:rsidP="00A433A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Parágrafo único</w:t>
      </w:r>
      <w:r w:rsidR="00A13A90" w:rsidRPr="001E6617">
        <w:rPr>
          <w:rFonts w:cs="Arial"/>
        </w:rPr>
        <w:t xml:space="preserve"> A </w:t>
      </w:r>
      <w:r w:rsidR="007A0E3E">
        <w:rPr>
          <w:rFonts w:cs="Arial"/>
        </w:rPr>
        <w:t>5</w:t>
      </w:r>
      <w:r w:rsidR="00A13A90" w:rsidRPr="001E6617">
        <w:rPr>
          <w:rFonts w:cs="Arial"/>
        </w:rPr>
        <w:t>ª</w:t>
      </w:r>
      <w:r w:rsidR="00073F47" w:rsidRPr="001E6617">
        <w:rPr>
          <w:rFonts w:cs="Arial"/>
        </w:rPr>
        <w:t xml:space="preserve"> Conferência Municipal de Cultura de São José dos Pinhais</w:t>
      </w:r>
      <w:proofErr w:type="gramStart"/>
      <w:r w:rsidR="00073F47" w:rsidRPr="001E6617">
        <w:rPr>
          <w:rFonts w:cs="Arial"/>
        </w:rPr>
        <w:t>, tem</w:t>
      </w:r>
      <w:proofErr w:type="gramEnd"/>
      <w:r w:rsidR="00073F47" w:rsidRPr="001E6617">
        <w:rPr>
          <w:rFonts w:cs="Arial"/>
        </w:rPr>
        <w:t xml:space="preserve"> por finalidade</w:t>
      </w:r>
      <w:r w:rsidR="007A0E3E">
        <w:rPr>
          <w:rFonts w:cs="Arial"/>
        </w:rPr>
        <w:t xml:space="preserve"> discutir o Plano Municipal de Cultura e</w:t>
      </w:r>
      <w:r w:rsidR="00DA613E" w:rsidRPr="001E6617">
        <w:rPr>
          <w:rFonts w:cs="Arial"/>
        </w:rPr>
        <w:t xml:space="preserve"> eleger membros da Sociedade Civil para integrar o colegiado do Conselho Municipal de Cultura, gestão 2021</w:t>
      </w:r>
      <w:r w:rsidR="007A0E3E">
        <w:rPr>
          <w:rFonts w:cs="Arial"/>
        </w:rPr>
        <w:t>--2023</w:t>
      </w:r>
      <w:r w:rsidR="00DA613E" w:rsidRPr="001E6617">
        <w:rPr>
          <w:rFonts w:cs="Arial"/>
        </w:rPr>
        <w:t>.</w:t>
      </w:r>
    </w:p>
    <w:p w:rsidR="003B153F" w:rsidRPr="001E6617" w:rsidRDefault="003B153F" w:rsidP="00A433A3">
      <w:pPr>
        <w:spacing w:after="0" w:line="240" w:lineRule="auto"/>
        <w:jc w:val="center"/>
        <w:rPr>
          <w:rFonts w:cs="Arial"/>
        </w:rPr>
      </w:pPr>
    </w:p>
    <w:p w:rsidR="00D35855" w:rsidRDefault="001D43FE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 III – DO CREDENCIAMENTO</w:t>
      </w:r>
    </w:p>
    <w:p w:rsidR="007A0E3E" w:rsidRPr="001E6617" w:rsidRDefault="007A0E3E" w:rsidP="00A433A3">
      <w:pPr>
        <w:spacing w:after="0" w:line="240" w:lineRule="auto"/>
        <w:jc w:val="center"/>
        <w:rPr>
          <w:rFonts w:cs="Arial"/>
        </w:rPr>
      </w:pPr>
    </w:p>
    <w:p w:rsidR="001D43FE" w:rsidRPr="001E6617" w:rsidRDefault="001D43FE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3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O c</w:t>
      </w:r>
      <w:r w:rsidR="003B153F" w:rsidRPr="001E6617">
        <w:rPr>
          <w:rFonts w:cs="Arial"/>
        </w:rPr>
        <w:t>redenciamento</w:t>
      </w:r>
      <w:r w:rsidR="00D74471">
        <w:rPr>
          <w:rFonts w:cs="Arial"/>
        </w:rPr>
        <w:t xml:space="preserve"> dos </w:t>
      </w:r>
      <w:r w:rsidR="00D74471" w:rsidRPr="001E6617">
        <w:rPr>
          <w:rFonts w:cs="Arial"/>
        </w:rPr>
        <w:t>delegados eleitores, delegados candidatos e observadores</w:t>
      </w:r>
      <w:r w:rsidR="003B153F" w:rsidRPr="001E6617">
        <w:rPr>
          <w:rFonts w:cs="Arial"/>
        </w:rPr>
        <w:t xml:space="preserve"> dar-se-á das 18h</w:t>
      </w:r>
      <w:r w:rsidRPr="001E6617">
        <w:rPr>
          <w:rFonts w:cs="Arial"/>
        </w:rPr>
        <w:t xml:space="preserve"> às 1</w:t>
      </w:r>
      <w:r w:rsidR="003B153F" w:rsidRPr="001E6617">
        <w:rPr>
          <w:rFonts w:cs="Arial"/>
        </w:rPr>
        <w:t>9</w:t>
      </w:r>
      <w:r w:rsidR="00A13A90" w:rsidRPr="001E6617">
        <w:rPr>
          <w:rFonts w:cs="Arial"/>
        </w:rPr>
        <w:t>h</w:t>
      </w:r>
      <w:r w:rsidRPr="001E6617">
        <w:rPr>
          <w:rFonts w:cs="Arial"/>
        </w:rPr>
        <w:t>, na entrada do evento</w:t>
      </w:r>
      <w:r w:rsidR="007A0E3E">
        <w:rPr>
          <w:rFonts w:cs="Arial"/>
        </w:rPr>
        <w:t xml:space="preserve">, do dia </w:t>
      </w:r>
      <w:r w:rsidR="005648B2">
        <w:rPr>
          <w:rFonts w:cs="Arial"/>
        </w:rPr>
        <w:t>07</w:t>
      </w:r>
      <w:r w:rsidR="007A0E3E">
        <w:rPr>
          <w:rFonts w:cs="Arial"/>
        </w:rPr>
        <w:t xml:space="preserve"> de </w:t>
      </w:r>
      <w:r w:rsidR="005648B2">
        <w:rPr>
          <w:rFonts w:cs="Arial"/>
        </w:rPr>
        <w:t>outubro d</w:t>
      </w:r>
      <w:r w:rsidR="007A0E3E">
        <w:rPr>
          <w:rFonts w:cs="Arial"/>
        </w:rPr>
        <w:t>e 2021</w:t>
      </w:r>
      <w:r w:rsidRPr="001E6617">
        <w:rPr>
          <w:rFonts w:cs="Arial"/>
        </w:rPr>
        <w:t>.</w:t>
      </w:r>
    </w:p>
    <w:p w:rsidR="004A1243" w:rsidRPr="001E6617" w:rsidRDefault="004A1243" w:rsidP="00A433A3">
      <w:pPr>
        <w:spacing w:after="0" w:line="240" w:lineRule="auto"/>
        <w:jc w:val="both"/>
        <w:rPr>
          <w:rFonts w:cs="Arial"/>
        </w:rPr>
      </w:pPr>
    </w:p>
    <w:p w:rsidR="001D43FE" w:rsidRPr="001E6617" w:rsidRDefault="001D43FE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4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</w:t>
      </w:r>
      <w:r w:rsidR="007A0E3E" w:rsidRPr="001E6617">
        <w:rPr>
          <w:rFonts w:cs="Arial"/>
        </w:rPr>
        <w:t>Serão</w:t>
      </w:r>
      <w:r w:rsidRPr="001E6617">
        <w:rPr>
          <w:rFonts w:cs="Arial"/>
        </w:rPr>
        <w:t xml:space="preserve"> </w:t>
      </w:r>
      <w:r w:rsidR="002B09A3" w:rsidRPr="001E6617">
        <w:rPr>
          <w:rFonts w:cs="Arial"/>
        </w:rPr>
        <w:t>diferenciados</w:t>
      </w:r>
      <w:r w:rsidRPr="001E6617">
        <w:rPr>
          <w:rFonts w:cs="Arial"/>
        </w:rPr>
        <w:t>, por intermédio de identificação (crachá), os delegados eleitores</w:t>
      </w:r>
      <w:r w:rsidR="003B153F" w:rsidRPr="001E6617">
        <w:rPr>
          <w:rFonts w:cs="Arial"/>
        </w:rPr>
        <w:t xml:space="preserve">, </w:t>
      </w:r>
      <w:r w:rsidRPr="001E6617">
        <w:rPr>
          <w:rFonts w:cs="Arial"/>
        </w:rPr>
        <w:t>dele</w:t>
      </w:r>
      <w:r w:rsidR="00016A0B" w:rsidRPr="001E6617">
        <w:rPr>
          <w:rFonts w:cs="Arial"/>
        </w:rPr>
        <w:t>gados candidatos e observadores</w:t>
      </w:r>
      <w:r w:rsidR="00A13A90" w:rsidRPr="001E6617">
        <w:rPr>
          <w:rFonts w:cs="Arial"/>
        </w:rPr>
        <w:t>.</w:t>
      </w:r>
    </w:p>
    <w:p w:rsidR="00A433A3" w:rsidRPr="001E6617" w:rsidRDefault="00A433A3" w:rsidP="00A433A3">
      <w:pPr>
        <w:spacing w:after="0" w:line="240" w:lineRule="auto"/>
        <w:jc w:val="both"/>
        <w:rPr>
          <w:rFonts w:cs="Arial"/>
        </w:rPr>
      </w:pPr>
    </w:p>
    <w:p w:rsidR="001D43FE" w:rsidRPr="001E6617" w:rsidRDefault="001D43FE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 IV – DOS PARTICIPANTES</w:t>
      </w:r>
    </w:p>
    <w:p w:rsidR="004A1243" w:rsidRPr="001E6617" w:rsidRDefault="004A1243" w:rsidP="00A433A3">
      <w:pPr>
        <w:spacing w:after="0" w:line="240" w:lineRule="auto"/>
        <w:jc w:val="both"/>
        <w:rPr>
          <w:rFonts w:cs="Arial"/>
        </w:rPr>
      </w:pPr>
    </w:p>
    <w:p w:rsidR="00D80EE3" w:rsidRPr="001E6617" w:rsidRDefault="001D43FE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5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</w:t>
      </w:r>
      <w:r w:rsidR="00D80EE3" w:rsidRPr="001E6617">
        <w:rPr>
          <w:rFonts w:cs="Arial"/>
        </w:rPr>
        <w:t xml:space="preserve">São participantes da </w:t>
      </w:r>
      <w:r w:rsidR="007A0E3E">
        <w:rPr>
          <w:rFonts w:cs="Arial"/>
        </w:rPr>
        <w:t>5</w:t>
      </w:r>
      <w:r w:rsidR="00A13A90" w:rsidRPr="001E6617">
        <w:rPr>
          <w:rFonts w:cs="Arial"/>
        </w:rPr>
        <w:t xml:space="preserve">ª </w:t>
      </w:r>
      <w:r w:rsidR="00D80EE3" w:rsidRPr="001E6617">
        <w:rPr>
          <w:rFonts w:cs="Arial"/>
        </w:rPr>
        <w:t>Conferência Municipal de Cultura, nos termos deste Regimento:</w:t>
      </w:r>
    </w:p>
    <w:p w:rsidR="00D80EE3" w:rsidRPr="001E6617" w:rsidRDefault="00DA613E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 xml:space="preserve">I – </w:t>
      </w:r>
      <w:r w:rsidR="007A0E3E" w:rsidRPr="001E6617">
        <w:rPr>
          <w:rFonts w:cs="Arial"/>
        </w:rPr>
        <w:t>Conselheiros (</w:t>
      </w:r>
      <w:r w:rsidR="00D80EE3" w:rsidRPr="001E6617">
        <w:rPr>
          <w:rFonts w:cs="Arial"/>
        </w:rPr>
        <w:t>as) do Conselho Municipal de Cu</w:t>
      </w:r>
      <w:r w:rsidR="00016A0B" w:rsidRPr="001E6617">
        <w:rPr>
          <w:rFonts w:cs="Arial"/>
        </w:rPr>
        <w:t xml:space="preserve">ltura, representantes do </w:t>
      </w:r>
      <w:r w:rsidR="008D4BCE" w:rsidRPr="001E6617">
        <w:rPr>
          <w:rFonts w:cs="Arial"/>
        </w:rPr>
        <w:t>E</w:t>
      </w:r>
      <w:r w:rsidR="00016A0B" w:rsidRPr="001E6617">
        <w:rPr>
          <w:rFonts w:cs="Arial"/>
        </w:rPr>
        <w:t>xecutivo</w:t>
      </w:r>
      <w:r w:rsidR="00D80EE3" w:rsidRPr="001E6617">
        <w:rPr>
          <w:rFonts w:cs="Arial"/>
        </w:rPr>
        <w:t xml:space="preserve"> </w:t>
      </w:r>
      <w:r w:rsidR="008D4BCE" w:rsidRPr="001E6617">
        <w:rPr>
          <w:rFonts w:cs="Arial"/>
        </w:rPr>
        <w:t>M</w:t>
      </w:r>
      <w:r w:rsidR="00D80EE3" w:rsidRPr="001E6617">
        <w:rPr>
          <w:rFonts w:cs="Arial"/>
        </w:rPr>
        <w:t xml:space="preserve">unicipal e sociedade </w:t>
      </w:r>
      <w:r w:rsidR="007A0E3E">
        <w:rPr>
          <w:rFonts w:cs="Arial"/>
        </w:rPr>
        <w:t>civil</w:t>
      </w:r>
      <w:r w:rsidR="007A0E3E" w:rsidRPr="001E6617">
        <w:rPr>
          <w:rFonts w:cs="Arial"/>
        </w:rPr>
        <w:t>, devidamente credenciados</w:t>
      </w:r>
      <w:r w:rsidR="003B153F" w:rsidRPr="001E6617">
        <w:rPr>
          <w:rFonts w:cs="Arial"/>
        </w:rPr>
        <w:t xml:space="preserve">, </w:t>
      </w:r>
      <w:r w:rsidR="00103B70" w:rsidRPr="001E6617">
        <w:rPr>
          <w:rFonts w:cs="Arial"/>
        </w:rPr>
        <w:t>com direito a voz e voto;</w:t>
      </w:r>
    </w:p>
    <w:p w:rsidR="00103B70" w:rsidRPr="001E6617" w:rsidRDefault="00103B70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 xml:space="preserve">II – Observadores (as), </w:t>
      </w:r>
      <w:r w:rsidR="003B153F" w:rsidRPr="001E6617">
        <w:rPr>
          <w:rFonts w:cs="Arial"/>
        </w:rPr>
        <w:t xml:space="preserve">devidamente credenciados, </w:t>
      </w:r>
      <w:r w:rsidR="00E81397" w:rsidRPr="001E6617">
        <w:rPr>
          <w:rFonts w:cs="Arial"/>
        </w:rPr>
        <w:t>sem direito a voz ou voto;</w:t>
      </w:r>
    </w:p>
    <w:p w:rsidR="00E81397" w:rsidRPr="001E6617" w:rsidRDefault="00E81397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III – Representantes do Legislativo Municipal, Secretarias Municipais e setores ligados à Cultura, na qualidade de convidados, sem direito a voto.</w:t>
      </w:r>
    </w:p>
    <w:p w:rsidR="00A433A3" w:rsidRPr="001E6617" w:rsidRDefault="00A433A3" w:rsidP="00A433A3">
      <w:pPr>
        <w:spacing w:after="0" w:line="240" w:lineRule="auto"/>
        <w:jc w:val="both"/>
        <w:rPr>
          <w:rFonts w:cs="Arial"/>
        </w:rPr>
      </w:pPr>
    </w:p>
    <w:p w:rsidR="002B09A3" w:rsidRDefault="002B09A3" w:rsidP="00A433A3">
      <w:pPr>
        <w:spacing w:after="0" w:line="240" w:lineRule="auto"/>
        <w:jc w:val="center"/>
        <w:rPr>
          <w:rFonts w:cs="Arial"/>
        </w:rPr>
      </w:pPr>
    </w:p>
    <w:p w:rsidR="002B09A3" w:rsidRDefault="002B09A3" w:rsidP="00A433A3">
      <w:pPr>
        <w:spacing w:after="0" w:line="240" w:lineRule="auto"/>
        <w:jc w:val="center"/>
        <w:rPr>
          <w:rFonts w:cs="Arial"/>
        </w:rPr>
      </w:pPr>
    </w:p>
    <w:p w:rsidR="005648B2" w:rsidRDefault="005648B2" w:rsidP="00A433A3">
      <w:pPr>
        <w:spacing w:after="0" w:line="240" w:lineRule="auto"/>
        <w:jc w:val="center"/>
        <w:rPr>
          <w:rFonts w:cs="Arial"/>
        </w:rPr>
      </w:pPr>
    </w:p>
    <w:p w:rsidR="005648B2" w:rsidRDefault="005648B2" w:rsidP="00A433A3">
      <w:pPr>
        <w:spacing w:after="0" w:line="240" w:lineRule="auto"/>
        <w:jc w:val="center"/>
        <w:rPr>
          <w:rFonts w:cs="Arial"/>
        </w:rPr>
      </w:pPr>
    </w:p>
    <w:p w:rsidR="005648B2" w:rsidRDefault="005648B2" w:rsidP="00A433A3">
      <w:pPr>
        <w:spacing w:after="0" w:line="240" w:lineRule="auto"/>
        <w:jc w:val="center"/>
        <w:rPr>
          <w:rFonts w:cs="Arial"/>
        </w:rPr>
      </w:pPr>
    </w:p>
    <w:p w:rsidR="00E81397" w:rsidRPr="001E6617" w:rsidRDefault="00E81397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 xml:space="preserve">CAPÍTULO V </w:t>
      </w:r>
      <w:r w:rsidR="00D06BCF" w:rsidRPr="001E6617">
        <w:rPr>
          <w:rFonts w:cs="Arial"/>
        </w:rPr>
        <w:t>–</w:t>
      </w:r>
      <w:r w:rsidRPr="001E6617">
        <w:rPr>
          <w:rFonts w:cs="Arial"/>
        </w:rPr>
        <w:t xml:space="preserve"> </w:t>
      </w:r>
      <w:r w:rsidR="00D06BCF" w:rsidRPr="001E6617">
        <w:rPr>
          <w:rFonts w:cs="Arial"/>
        </w:rPr>
        <w:t>DA ORGANIZAÇÃO E FUNCIONAMENTO</w:t>
      </w:r>
    </w:p>
    <w:p w:rsidR="004A1243" w:rsidRPr="001E6617" w:rsidRDefault="004A1243" w:rsidP="00A433A3">
      <w:pPr>
        <w:spacing w:after="0" w:line="240" w:lineRule="auto"/>
        <w:jc w:val="both"/>
        <w:rPr>
          <w:rFonts w:cs="Arial"/>
        </w:rPr>
      </w:pPr>
    </w:p>
    <w:p w:rsidR="00CE7359" w:rsidRPr="001E6617" w:rsidRDefault="00D06BCF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6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</w:t>
      </w:r>
      <w:r w:rsidR="00CE7359" w:rsidRPr="001E6617">
        <w:rPr>
          <w:rFonts w:cs="Arial"/>
        </w:rPr>
        <w:t xml:space="preserve">A </w:t>
      </w:r>
      <w:r w:rsidR="007A0E3E">
        <w:rPr>
          <w:rFonts w:cs="Arial"/>
        </w:rPr>
        <w:t>5</w:t>
      </w:r>
      <w:r w:rsidR="00A13A90" w:rsidRPr="001E6617">
        <w:rPr>
          <w:rFonts w:cs="Arial"/>
        </w:rPr>
        <w:t xml:space="preserve">ª </w:t>
      </w:r>
      <w:r w:rsidR="00CE7359" w:rsidRPr="001E6617">
        <w:rPr>
          <w:rFonts w:cs="Arial"/>
        </w:rPr>
        <w:t xml:space="preserve">Conferência Municipal de Cultura será realizada </w:t>
      </w:r>
      <w:r w:rsidR="00016A0B" w:rsidRPr="001E6617">
        <w:rPr>
          <w:rFonts w:cs="Arial"/>
        </w:rPr>
        <w:t>em dia e hora conforme supracitado, no Artigo 1</w:t>
      </w:r>
      <w:r w:rsidR="005D7885" w:rsidRPr="001E6617">
        <w:rPr>
          <w:rFonts w:cs="Arial"/>
        </w:rPr>
        <w:t>º</w:t>
      </w:r>
      <w:r w:rsidR="008A06EF" w:rsidRPr="001E6617">
        <w:rPr>
          <w:rFonts w:cs="Arial"/>
        </w:rPr>
        <w:t xml:space="preserve"> deste Regimento.</w:t>
      </w:r>
    </w:p>
    <w:p w:rsidR="004A1243" w:rsidRPr="001E6617" w:rsidRDefault="004A1243" w:rsidP="00A433A3">
      <w:pPr>
        <w:spacing w:after="0" w:line="240" w:lineRule="auto"/>
        <w:jc w:val="both"/>
        <w:rPr>
          <w:rFonts w:cs="Arial"/>
        </w:rPr>
      </w:pPr>
    </w:p>
    <w:p w:rsidR="009F131E" w:rsidRDefault="00CE7359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7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</w:t>
      </w:r>
      <w:r w:rsidR="009F131E" w:rsidRPr="001E6617">
        <w:rPr>
          <w:rFonts w:cs="Arial"/>
        </w:rPr>
        <w:t xml:space="preserve">A </w:t>
      </w:r>
      <w:r w:rsidR="007A0E3E">
        <w:rPr>
          <w:rFonts w:cs="Arial"/>
        </w:rPr>
        <w:t>5</w:t>
      </w:r>
      <w:r w:rsidR="00A13A90" w:rsidRPr="001E6617">
        <w:rPr>
          <w:rFonts w:cs="Arial"/>
        </w:rPr>
        <w:t xml:space="preserve">ª </w:t>
      </w:r>
      <w:r w:rsidR="009F131E" w:rsidRPr="001E6617">
        <w:rPr>
          <w:rFonts w:cs="Arial"/>
        </w:rPr>
        <w:t>Conferência Municipal de Cultura estará a cargo da Comissão Organizadora, composta pelos seguintes membros:</w:t>
      </w:r>
    </w:p>
    <w:p w:rsidR="007A0E3E" w:rsidRPr="001E6617" w:rsidRDefault="007A0E3E" w:rsidP="00A433A3">
      <w:pPr>
        <w:spacing w:after="0" w:line="240" w:lineRule="auto"/>
        <w:jc w:val="both"/>
        <w:rPr>
          <w:rFonts w:cs="Arial"/>
        </w:rPr>
      </w:pPr>
    </w:p>
    <w:p w:rsidR="007A0E3E" w:rsidRDefault="007A0E3E" w:rsidP="007A0E3E">
      <w:pPr>
        <w:spacing w:line="240" w:lineRule="auto"/>
        <w:jc w:val="both"/>
        <w:rPr>
          <w:rFonts w:cs="Arial"/>
        </w:rPr>
      </w:pPr>
      <w:r>
        <w:rPr>
          <w:rFonts w:cs="Arial"/>
        </w:rPr>
        <w:t>I – Kátia Boccaletti Marques Picolli;</w:t>
      </w:r>
    </w:p>
    <w:p w:rsidR="007A0E3E" w:rsidRDefault="007A0E3E" w:rsidP="007A0E3E">
      <w:pPr>
        <w:spacing w:line="240" w:lineRule="auto"/>
        <w:jc w:val="both"/>
        <w:rPr>
          <w:rFonts w:cs="Arial"/>
        </w:rPr>
      </w:pPr>
      <w:r>
        <w:rPr>
          <w:rFonts w:cs="Arial"/>
        </w:rPr>
        <w:t>II – Cleonice Santos;</w:t>
      </w:r>
    </w:p>
    <w:p w:rsidR="007A0E3E" w:rsidRDefault="007A0E3E" w:rsidP="007A0E3E">
      <w:pPr>
        <w:spacing w:line="240" w:lineRule="auto"/>
        <w:jc w:val="both"/>
        <w:rPr>
          <w:rFonts w:cs="Arial"/>
        </w:rPr>
      </w:pPr>
      <w:r>
        <w:rPr>
          <w:rFonts w:cs="Arial"/>
        </w:rPr>
        <w:t>III – Liliane Hegler Nenevê;</w:t>
      </w:r>
    </w:p>
    <w:p w:rsidR="007A0E3E" w:rsidRDefault="007A0E3E" w:rsidP="007A0E3E">
      <w:pPr>
        <w:spacing w:line="240" w:lineRule="auto"/>
        <w:jc w:val="both"/>
        <w:rPr>
          <w:rFonts w:cs="Arial"/>
        </w:rPr>
      </w:pPr>
      <w:r>
        <w:rPr>
          <w:rFonts w:cs="Arial"/>
        </w:rPr>
        <w:t>IV – Jéssica Carracci Santos;</w:t>
      </w:r>
    </w:p>
    <w:p w:rsidR="007A0E3E" w:rsidRDefault="007A0E3E" w:rsidP="007A0E3E">
      <w:pPr>
        <w:spacing w:line="240" w:lineRule="auto"/>
        <w:jc w:val="both"/>
        <w:rPr>
          <w:rFonts w:cs="Arial"/>
        </w:rPr>
      </w:pPr>
      <w:r>
        <w:rPr>
          <w:rFonts w:cs="Arial"/>
        </w:rPr>
        <w:t>V – Sandra Regina Burigo Brambilla Nogueira.</w:t>
      </w:r>
    </w:p>
    <w:p w:rsidR="004A1243" w:rsidRPr="001E6617" w:rsidRDefault="004A1243" w:rsidP="007A0E3E">
      <w:pPr>
        <w:spacing w:after="0" w:line="240" w:lineRule="auto"/>
        <w:jc w:val="both"/>
        <w:rPr>
          <w:rFonts w:cs="Arial"/>
        </w:rPr>
      </w:pPr>
    </w:p>
    <w:p w:rsidR="009F131E" w:rsidRPr="001E6617" w:rsidRDefault="002059FF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 xml:space="preserve">Art. </w:t>
      </w:r>
      <w:r w:rsidR="00CE7359" w:rsidRPr="001E6617">
        <w:rPr>
          <w:rFonts w:cs="Arial"/>
        </w:rPr>
        <w:t>8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</w:t>
      </w:r>
      <w:r w:rsidR="009F131E" w:rsidRPr="001E6617">
        <w:rPr>
          <w:rFonts w:cs="Arial"/>
        </w:rPr>
        <w:t xml:space="preserve">A </w:t>
      </w:r>
      <w:r w:rsidR="007A0E3E">
        <w:rPr>
          <w:rFonts w:cs="Arial"/>
        </w:rPr>
        <w:t>5</w:t>
      </w:r>
      <w:r w:rsidR="00CD04E4" w:rsidRPr="001E6617">
        <w:rPr>
          <w:rFonts w:cs="Arial"/>
        </w:rPr>
        <w:t xml:space="preserve">ª </w:t>
      </w:r>
      <w:r w:rsidR="009F131E" w:rsidRPr="001E6617">
        <w:rPr>
          <w:rFonts w:cs="Arial"/>
        </w:rPr>
        <w:t>Conferência Municipal de Cultura de São José dos Pinhais será presidida pel</w:t>
      </w:r>
      <w:r w:rsidR="007A0E3E">
        <w:rPr>
          <w:rFonts w:cs="Arial"/>
        </w:rPr>
        <w:t>o</w:t>
      </w:r>
      <w:r w:rsidR="009F131E" w:rsidRPr="001E6617">
        <w:rPr>
          <w:rFonts w:cs="Arial"/>
        </w:rPr>
        <w:t xml:space="preserve"> </w:t>
      </w:r>
      <w:r w:rsidR="008D4BCE" w:rsidRPr="001E6617">
        <w:rPr>
          <w:rFonts w:cs="Arial"/>
        </w:rPr>
        <w:t>p</w:t>
      </w:r>
      <w:r w:rsidR="009F131E" w:rsidRPr="001E6617">
        <w:rPr>
          <w:rFonts w:cs="Arial"/>
        </w:rPr>
        <w:t xml:space="preserve">residente do Conselho Municipal de Cultura, na gestão vigente e, na sua ausência, por seu </w:t>
      </w:r>
      <w:r w:rsidR="008D4BCE" w:rsidRPr="001E6617">
        <w:rPr>
          <w:rFonts w:cs="Arial"/>
        </w:rPr>
        <w:t>v</w:t>
      </w:r>
      <w:r w:rsidR="009F131E" w:rsidRPr="001E6617">
        <w:rPr>
          <w:rFonts w:cs="Arial"/>
        </w:rPr>
        <w:t>i</w:t>
      </w:r>
      <w:r w:rsidR="008D4BCE" w:rsidRPr="001E6617">
        <w:rPr>
          <w:rFonts w:cs="Arial"/>
        </w:rPr>
        <w:t>ce-p</w:t>
      </w:r>
      <w:r w:rsidR="009F131E" w:rsidRPr="001E6617">
        <w:rPr>
          <w:rFonts w:cs="Arial"/>
        </w:rPr>
        <w:t>residente ou por representante indicado pelo Conselho.</w:t>
      </w:r>
    </w:p>
    <w:p w:rsidR="009F131E" w:rsidRPr="001E6617" w:rsidRDefault="004D1826" w:rsidP="00A433A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Parágrafo único.</w:t>
      </w:r>
      <w:r w:rsidR="009F131E" w:rsidRPr="001E6617">
        <w:rPr>
          <w:rFonts w:cs="Arial"/>
        </w:rPr>
        <w:t xml:space="preserve"> </w:t>
      </w:r>
      <w:r w:rsidR="007A0E3E">
        <w:rPr>
          <w:rFonts w:cs="Arial"/>
        </w:rPr>
        <w:t>O</w:t>
      </w:r>
      <w:r w:rsidR="009F131E" w:rsidRPr="001E6617">
        <w:rPr>
          <w:rFonts w:cs="Arial"/>
        </w:rPr>
        <w:t xml:space="preserve"> </w:t>
      </w:r>
      <w:r w:rsidR="008D4BCE" w:rsidRPr="001E6617">
        <w:rPr>
          <w:rFonts w:cs="Arial"/>
        </w:rPr>
        <w:t>p</w:t>
      </w:r>
      <w:r w:rsidR="009F131E" w:rsidRPr="001E6617">
        <w:rPr>
          <w:rFonts w:cs="Arial"/>
        </w:rPr>
        <w:t>residente do Conselho Municipal de Cultura, não sendo membro da Comissão Organizadora da Conferência, tem o direito de ser delegado candidato.</w:t>
      </w:r>
    </w:p>
    <w:p w:rsidR="004A1243" w:rsidRDefault="004A1243" w:rsidP="00A433A3">
      <w:pPr>
        <w:spacing w:after="0" w:line="240" w:lineRule="auto"/>
        <w:jc w:val="both"/>
        <w:rPr>
          <w:rFonts w:cs="Arial"/>
        </w:rPr>
      </w:pPr>
    </w:p>
    <w:p w:rsidR="002B09A3" w:rsidRPr="002B09A3" w:rsidRDefault="002B09A3" w:rsidP="002B09A3">
      <w:pPr>
        <w:jc w:val="both"/>
        <w:rPr>
          <w:rFonts w:cstheme="minorHAnsi"/>
        </w:rPr>
      </w:pPr>
      <w:r w:rsidRPr="002B09A3">
        <w:rPr>
          <w:rFonts w:cstheme="minorHAnsi"/>
        </w:rPr>
        <w:t xml:space="preserve">Art. 9 – A </w:t>
      </w:r>
      <w:r>
        <w:rPr>
          <w:rFonts w:cstheme="minorHAnsi"/>
        </w:rPr>
        <w:t>5</w:t>
      </w:r>
      <w:r w:rsidRPr="002B09A3">
        <w:rPr>
          <w:rFonts w:cstheme="minorHAnsi"/>
        </w:rPr>
        <w:t>ª Conferência Municipal de Cultura tratará prioritariamente dos seguintes temas:</w:t>
      </w:r>
    </w:p>
    <w:p w:rsidR="002B09A3" w:rsidRPr="002B09A3" w:rsidRDefault="002B09A3" w:rsidP="002B09A3">
      <w:pPr>
        <w:jc w:val="both"/>
        <w:rPr>
          <w:rFonts w:cstheme="minorHAnsi"/>
        </w:rPr>
      </w:pPr>
      <w:r w:rsidRPr="002B09A3">
        <w:rPr>
          <w:rFonts w:cstheme="minorHAnsi"/>
        </w:rPr>
        <w:t xml:space="preserve">I – </w:t>
      </w:r>
      <w:r w:rsidR="005648B2">
        <w:rPr>
          <w:rFonts w:cstheme="minorHAnsi"/>
        </w:rPr>
        <w:t>Avaliação</w:t>
      </w:r>
      <w:r w:rsidRPr="002B09A3">
        <w:rPr>
          <w:rFonts w:cstheme="minorHAnsi"/>
        </w:rPr>
        <w:t xml:space="preserve"> do Plano Municipal de Cultura - Decênio 2013-2023;</w:t>
      </w:r>
    </w:p>
    <w:p w:rsidR="002B09A3" w:rsidRPr="002B09A3" w:rsidRDefault="002B09A3" w:rsidP="002B09A3">
      <w:pPr>
        <w:jc w:val="both"/>
        <w:rPr>
          <w:rFonts w:cstheme="minorHAnsi"/>
          <w:color w:val="FF0000"/>
        </w:rPr>
      </w:pPr>
      <w:r w:rsidRPr="002B09A3">
        <w:rPr>
          <w:rFonts w:cstheme="minorHAnsi"/>
        </w:rPr>
        <w:t>II – Eleição dos representantes da sociedade civil para o Conselho Municipal de Cultura.</w:t>
      </w:r>
    </w:p>
    <w:p w:rsidR="002B09A3" w:rsidRPr="001E6617" w:rsidRDefault="002B09A3" w:rsidP="00A433A3">
      <w:pPr>
        <w:spacing w:after="0" w:line="240" w:lineRule="auto"/>
        <w:jc w:val="both"/>
        <w:rPr>
          <w:rFonts w:cs="Arial"/>
        </w:rPr>
      </w:pPr>
    </w:p>
    <w:p w:rsidR="001025F0" w:rsidRDefault="001025F0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10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</w:t>
      </w:r>
      <w:r w:rsidR="00CD04E4" w:rsidRPr="001E6617">
        <w:rPr>
          <w:rFonts w:cs="Arial"/>
        </w:rPr>
        <w:t xml:space="preserve"> A </w:t>
      </w:r>
      <w:r w:rsidR="007A0E3E">
        <w:rPr>
          <w:rFonts w:cs="Arial"/>
        </w:rPr>
        <w:t>5</w:t>
      </w:r>
      <w:r w:rsidR="00CD04E4" w:rsidRPr="001E6617">
        <w:rPr>
          <w:rFonts w:cs="Arial"/>
        </w:rPr>
        <w:t xml:space="preserve">ª </w:t>
      </w:r>
      <w:r w:rsidRPr="001E6617">
        <w:rPr>
          <w:rFonts w:cs="Arial"/>
        </w:rPr>
        <w:t>Conferência Municipal de Cultura será assim formada:</w:t>
      </w:r>
    </w:p>
    <w:p w:rsidR="002B09A3" w:rsidRPr="001E6617" w:rsidRDefault="002B09A3" w:rsidP="00A433A3">
      <w:pPr>
        <w:spacing w:after="0" w:line="240" w:lineRule="auto"/>
        <w:jc w:val="both"/>
        <w:rPr>
          <w:rFonts w:cs="Arial"/>
        </w:rPr>
      </w:pPr>
    </w:p>
    <w:p w:rsidR="002B09A3" w:rsidRPr="002B09A3" w:rsidRDefault="002B09A3" w:rsidP="002B09A3">
      <w:pPr>
        <w:spacing w:line="240" w:lineRule="auto"/>
        <w:jc w:val="both"/>
        <w:rPr>
          <w:rFonts w:cstheme="minorHAnsi"/>
        </w:rPr>
      </w:pPr>
      <w:r w:rsidRPr="002B09A3">
        <w:rPr>
          <w:rFonts w:cstheme="minorHAnsi"/>
        </w:rPr>
        <w:t>I – Credenciamento e confirmação de presença dos delegados candidatos, delegados eleitores e observadores;</w:t>
      </w:r>
    </w:p>
    <w:p w:rsidR="002B09A3" w:rsidRPr="002B09A3" w:rsidRDefault="002B09A3" w:rsidP="002B09A3">
      <w:pPr>
        <w:spacing w:line="240" w:lineRule="auto"/>
        <w:jc w:val="both"/>
        <w:rPr>
          <w:rFonts w:cstheme="minorHAnsi"/>
        </w:rPr>
      </w:pPr>
      <w:r w:rsidRPr="002B09A3">
        <w:rPr>
          <w:rFonts w:cstheme="minorHAnsi"/>
        </w:rPr>
        <w:t>II – Abertura oficial;</w:t>
      </w:r>
    </w:p>
    <w:p w:rsidR="002B09A3" w:rsidRPr="002B09A3" w:rsidRDefault="002B09A3" w:rsidP="002B09A3">
      <w:pPr>
        <w:spacing w:line="240" w:lineRule="auto"/>
        <w:jc w:val="both"/>
        <w:rPr>
          <w:rFonts w:cstheme="minorHAnsi"/>
        </w:rPr>
      </w:pPr>
      <w:r w:rsidRPr="002B09A3">
        <w:rPr>
          <w:rFonts w:cstheme="minorHAnsi"/>
        </w:rPr>
        <w:t>III – Leitura do Regimento Interno;</w:t>
      </w:r>
    </w:p>
    <w:p w:rsidR="002B09A3" w:rsidRDefault="005648B2" w:rsidP="002B09A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2B09A3" w:rsidRPr="002B09A3">
        <w:rPr>
          <w:rFonts w:cstheme="minorHAnsi"/>
        </w:rPr>
        <w:t xml:space="preserve">V – </w:t>
      </w:r>
      <w:r>
        <w:rPr>
          <w:rFonts w:cstheme="minorHAnsi"/>
        </w:rPr>
        <w:t>Apresentação do</w:t>
      </w:r>
      <w:r w:rsidR="002B09A3" w:rsidRPr="002B09A3">
        <w:rPr>
          <w:rFonts w:cstheme="minorHAnsi"/>
        </w:rPr>
        <w:t xml:space="preserve"> Plano Municipal de Cultura, Decênio 2013-2023;</w:t>
      </w:r>
    </w:p>
    <w:p w:rsidR="005648B2" w:rsidRPr="002B09A3" w:rsidRDefault="005648B2" w:rsidP="005648B2">
      <w:pPr>
        <w:spacing w:line="240" w:lineRule="auto"/>
        <w:jc w:val="both"/>
        <w:rPr>
          <w:rFonts w:cstheme="minorHAnsi"/>
        </w:rPr>
      </w:pPr>
      <w:r w:rsidRPr="002B09A3">
        <w:rPr>
          <w:rFonts w:cstheme="minorHAnsi"/>
        </w:rPr>
        <w:t xml:space="preserve">V – Votação dos candidatos </w:t>
      </w:r>
      <w:proofErr w:type="gramStart"/>
      <w:r w:rsidRPr="002B09A3">
        <w:rPr>
          <w:rFonts w:cstheme="minorHAnsi"/>
        </w:rPr>
        <w:t>à</w:t>
      </w:r>
      <w:proofErr w:type="gramEnd"/>
      <w:r w:rsidRPr="002B09A3">
        <w:rPr>
          <w:rFonts w:cstheme="minorHAnsi"/>
        </w:rPr>
        <w:t xml:space="preserve"> conselheiros municipais de Cultura;</w:t>
      </w:r>
    </w:p>
    <w:p w:rsidR="002B09A3" w:rsidRPr="002B09A3" w:rsidRDefault="002B09A3" w:rsidP="002B09A3">
      <w:pPr>
        <w:spacing w:line="240" w:lineRule="auto"/>
        <w:jc w:val="both"/>
        <w:rPr>
          <w:rFonts w:cstheme="minorHAnsi"/>
        </w:rPr>
      </w:pPr>
      <w:r w:rsidRPr="002B09A3">
        <w:rPr>
          <w:rFonts w:cstheme="minorHAnsi"/>
        </w:rPr>
        <w:t>VI – Leitura do resultado da eleição e Aclamação dos novos Conselheiros municipais;</w:t>
      </w:r>
    </w:p>
    <w:p w:rsidR="002B09A3" w:rsidRPr="002B09A3" w:rsidRDefault="002B09A3" w:rsidP="002B09A3">
      <w:pPr>
        <w:spacing w:line="240" w:lineRule="auto"/>
        <w:jc w:val="both"/>
        <w:rPr>
          <w:rFonts w:cstheme="minorHAnsi"/>
        </w:rPr>
      </w:pPr>
      <w:r w:rsidRPr="002B09A3">
        <w:rPr>
          <w:rFonts w:cstheme="minorHAnsi"/>
        </w:rPr>
        <w:t>VII – Encerramento.</w:t>
      </w:r>
    </w:p>
    <w:p w:rsidR="005D7885" w:rsidRPr="001E6617" w:rsidRDefault="005D7885" w:rsidP="00A433A3">
      <w:pPr>
        <w:spacing w:after="0" w:line="240" w:lineRule="auto"/>
        <w:jc w:val="both"/>
        <w:rPr>
          <w:rFonts w:cs="Arial"/>
        </w:rPr>
      </w:pPr>
    </w:p>
    <w:p w:rsidR="000B430A" w:rsidRPr="001E6617" w:rsidRDefault="000B430A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 VII – DOS CANDIDATOS</w:t>
      </w:r>
      <w:r w:rsidR="00373F5E" w:rsidRPr="001E6617">
        <w:rPr>
          <w:rFonts w:cs="Arial"/>
        </w:rPr>
        <w:t xml:space="preserve"> E DA ELEIÇÃO</w:t>
      </w:r>
      <w:r w:rsidRPr="001E6617">
        <w:rPr>
          <w:rFonts w:cs="Arial"/>
        </w:rPr>
        <w:t xml:space="preserve"> </w:t>
      </w:r>
      <w:r w:rsidR="008D4BCE" w:rsidRPr="001E6617">
        <w:rPr>
          <w:rFonts w:cs="Arial"/>
        </w:rPr>
        <w:t>A</w:t>
      </w:r>
      <w:r w:rsidRPr="001E6617">
        <w:rPr>
          <w:rFonts w:cs="Arial"/>
        </w:rPr>
        <w:t xml:space="preserve"> CONSELHEIROS </w:t>
      </w:r>
      <w:r w:rsidR="00656756" w:rsidRPr="001E6617">
        <w:rPr>
          <w:rFonts w:cs="Arial"/>
        </w:rPr>
        <w:t>MUNICIPAIS DE CULTURA</w:t>
      </w:r>
    </w:p>
    <w:p w:rsidR="004A1243" w:rsidRPr="001E6617" w:rsidRDefault="004A1243" w:rsidP="00A433A3">
      <w:pPr>
        <w:spacing w:after="0" w:line="240" w:lineRule="auto"/>
        <w:jc w:val="both"/>
        <w:rPr>
          <w:rFonts w:cs="Arial"/>
        </w:rPr>
      </w:pPr>
    </w:p>
    <w:p w:rsidR="00656756" w:rsidRDefault="00656756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11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De acordo com a Lei nº</w:t>
      </w:r>
      <w:r w:rsidR="005D7885" w:rsidRPr="001E6617">
        <w:rPr>
          <w:rFonts w:cs="Arial"/>
        </w:rPr>
        <w:t xml:space="preserve"> </w:t>
      </w:r>
      <w:r w:rsidRPr="001E6617">
        <w:rPr>
          <w:rFonts w:cs="Arial"/>
        </w:rPr>
        <w:t>1.385 de 17 de julho de 2009, que cria o Conselho Municipal de Cultura, órgão de caráter consultivo, deliberativo e fiscalizador, no âmbito de sua competência, que interm</w:t>
      </w:r>
      <w:r w:rsidR="008D4BCE" w:rsidRPr="001E6617">
        <w:rPr>
          <w:rFonts w:cs="Arial"/>
        </w:rPr>
        <w:t>e</w:t>
      </w:r>
      <w:r w:rsidRPr="001E6617">
        <w:rPr>
          <w:rFonts w:cs="Arial"/>
        </w:rPr>
        <w:t xml:space="preserve">dia a relação entre a </w:t>
      </w:r>
      <w:r w:rsidR="008D4BCE" w:rsidRPr="001E6617">
        <w:rPr>
          <w:rFonts w:cs="Arial"/>
        </w:rPr>
        <w:t>A</w:t>
      </w:r>
      <w:r w:rsidRPr="001E6617">
        <w:rPr>
          <w:rFonts w:cs="Arial"/>
        </w:rPr>
        <w:t xml:space="preserve">dministração </w:t>
      </w:r>
      <w:r w:rsidR="008D4BCE" w:rsidRPr="001E6617">
        <w:rPr>
          <w:rFonts w:cs="Arial"/>
        </w:rPr>
        <w:t>M</w:t>
      </w:r>
      <w:r w:rsidRPr="001E6617">
        <w:rPr>
          <w:rFonts w:cs="Arial"/>
        </w:rPr>
        <w:t xml:space="preserve">unicipal e a sociedade civil e, conforme a alteração dada pela Lei nº 2.004 de 19 de junho de 2012, este conselho tem sua composição de forma paritária, sendo: o Secretário Municipal de Cultura como membro nato, 07 (sete) representantes e seus suplentes indicados pelo </w:t>
      </w:r>
      <w:r w:rsidR="008D4BCE" w:rsidRPr="001E6617">
        <w:rPr>
          <w:rFonts w:cs="Arial"/>
        </w:rPr>
        <w:t>P</w:t>
      </w:r>
      <w:r w:rsidRPr="001E6617">
        <w:rPr>
          <w:rFonts w:cs="Arial"/>
        </w:rPr>
        <w:t xml:space="preserve">oder </w:t>
      </w:r>
      <w:r w:rsidR="008D4BCE" w:rsidRPr="001E6617">
        <w:rPr>
          <w:rFonts w:cs="Arial"/>
        </w:rPr>
        <w:t>P</w:t>
      </w:r>
      <w:r w:rsidRPr="001E6617">
        <w:rPr>
          <w:rFonts w:cs="Arial"/>
        </w:rPr>
        <w:t xml:space="preserve">úblico </w:t>
      </w:r>
      <w:r w:rsidR="008D4BCE" w:rsidRPr="001E6617">
        <w:rPr>
          <w:rFonts w:cs="Arial"/>
        </w:rPr>
        <w:lastRenderedPageBreak/>
        <w:t>M</w:t>
      </w:r>
      <w:r w:rsidRPr="001E6617">
        <w:rPr>
          <w:rFonts w:cs="Arial"/>
        </w:rPr>
        <w:t>unicipal e 08 (oito) representantes e seus suplentes das áreas artístico-cultura</w:t>
      </w:r>
      <w:r w:rsidR="008D4BCE" w:rsidRPr="001E6617">
        <w:rPr>
          <w:rFonts w:cs="Arial"/>
        </w:rPr>
        <w:t>is eleitos pela sociedade civil</w:t>
      </w:r>
      <w:r w:rsidR="007A0E3E" w:rsidRPr="001E6617">
        <w:rPr>
          <w:rFonts w:cs="Arial"/>
        </w:rPr>
        <w:t>, a saber</w:t>
      </w:r>
      <w:r w:rsidRPr="001E6617">
        <w:rPr>
          <w:rFonts w:cs="Arial"/>
        </w:rPr>
        <w:t>:</w:t>
      </w:r>
    </w:p>
    <w:p w:rsidR="007A0E3E" w:rsidRPr="001E6617" w:rsidRDefault="007A0E3E" w:rsidP="00A433A3">
      <w:pPr>
        <w:spacing w:after="0" w:line="240" w:lineRule="auto"/>
        <w:jc w:val="both"/>
        <w:rPr>
          <w:rFonts w:cs="Arial"/>
        </w:rPr>
      </w:pP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>Artes Visuais;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 xml:space="preserve">Artesanato; 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 xml:space="preserve">Culturas Populares; 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 xml:space="preserve">Dança; 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 xml:space="preserve">Leitura, Livro e Literatura; 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 xml:space="preserve">Música; 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 xml:space="preserve">Patrimônio Cultural Material e Imaterial; </w:t>
      </w:r>
    </w:p>
    <w:p w:rsidR="004A1243" w:rsidRPr="001E6617" w:rsidRDefault="004A1243" w:rsidP="004A124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1E6617">
        <w:t>Teatro e Manifestações com Bonecos</w:t>
      </w:r>
      <w:r w:rsidRPr="001E6617">
        <w:rPr>
          <w:rFonts w:cs="Arial"/>
        </w:rPr>
        <w:t>.</w:t>
      </w:r>
    </w:p>
    <w:p w:rsidR="004A1243" w:rsidRPr="001E6617" w:rsidRDefault="004A1243" w:rsidP="001E6617">
      <w:pPr>
        <w:pStyle w:val="PargrafodaLista"/>
        <w:spacing w:after="0" w:line="240" w:lineRule="auto"/>
        <w:ind w:left="426"/>
        <w:jc w:val="both"/>
        <w:rPr>
          <w:rFonts w:cs="Arial"/>
        </w:rPr>
      </w:pPr>
    </w:p>
    <w:p w:rsidR="00656756" w:rsidRDefault="00BC7BFC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12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Para </w:t>
      </w:r>
      <w:r w:rsidR="007771DF" w:rsidRPr="001E6617">
        <w:rPr>
          <w:rFonts w:cs="Arial"/>
        </w:rPr>
        <w:t xml:space="preserve">concorrer a uma das </w:t>
      </w:r>
      <w:r w:rsidR="00496736" w:rsidRPr="001E6617">
        <w:rPr>
          <w:rFonts w:cs="Arial"/>
        </w:rPr>
        <w:t>16</w:t>
      </w:r>
      <w:r w:rsidR="007771DF" w:rsidRPr="001E6617">
        <w:rPr>
          <w:rFonts w:cs="Arial"/>
        </w:rPr>
        <w:t xml:space="preserve"> </w:t>
      </w:r>
      <w:r w:rsidR="00496736" w:rsidRPr="001E6617">
        <w:rPr>
          <w:rFonts w:cs="Arial"/>
        </w:rPr>
        <w:t>(</w:t>
      </w:r>
      <w:r w:rsidR="00AE6D4C" w:rsidRPr="001E6617">
        <w:rPr>
          <w:rFonts w:cs="Arial"/>
        </w:rPr>
        <w:t>dezesseis</w:t>
      </w:r>
      <w:r w:rsidR="00496736" w:rsidRPr="001E6617">
        <w:rPr>
          <w:rFonts w:cs="Arial"/>
        </w:rPr>
        <w:t>)</w:t>
      </w:r>
      <w:r w:rsidRPr="001E6617">
        <w:rPr>
          <w:rFonts w:cs="Arial"/>
        </w:rPr>
        <w:t xml:space="preserve"> vagas de </w:t>
      </w:r>
      <w:r w:rsidR="008D4BCE" w:rsidRPr="001E6617">
        <w:rPr>
          <w:rFonts w:cs="Arial"/>
        </w:rPr>
        <w:t>c</w:t>
      </w:r>
      <w:r w:rsidRPr="001E6617">
        <w:rPr>
          <w:rFonts w:cs="Arial"/>
        </w:rPr>
        <w:t>omposição d</w:t>
      </w:r>
      <w:r w:rsidR="00496736" w:rsidRPr="001E6617">
        <w:rPr>
          <w:rFonts w:cs="Arial"/>
        </w:rPr>
        <w:t xml:space="preserve">o Conselho Municipal de Cultura, sendo </w:t>
      </w:r>
      <w:proofErr w:type="gramStart"/>
      <w:r w:rsidR="00496736" w:rsidRPr="001E6617">
        <w:rPr>
          <w:rFonts w:cs="Arial"/>
        </w:rPr>
        <w:t>8</w:t>
      </w:r>
      <w:proofErr w:type="gramEnd"/>
      <w:r w:rsidR="007771DF" w:rsidRPr="001E6617">
        <w:rPr>
          <w:rFonts w:cs="Arial"/>
        </w:rPr>
        <w:t xml:space="preserve"> </w:t>
      </w:r>
      <w:r w:rsidR="00496736" w:rsidRPr="001E6617">
        <w:rPr>
          <w:rFonts w:cs="Arial"/>
        </w:rPr>
        <w:t>(oito) titulares e 8 (oito)</w:t>
      </w:r>
      <w:r w:rsidR="007771DF" w:rsidRPr="001E6617">
        <w:rPr>
          <w:rFonts w:cs="Arial"/>
        </w:rPr>
        <w:t xml:space="preserve"> </w:t>
      </w:r>
      <w:r w:rsidR="00496736" w:rsidRPr="001E6617">
        <w:rPr>
          <w:rFonts w:cs="Arial"/>
        </w:rPr>
        <w:t xml:space="preserve">suplentes, </w:t>
      </w:r>
      <w:r w:rsidRPr="001E6617">
        <w:rPr>
          <w:rFonts w:cs="Arial"/>
        </w:rPr>
        <w:t>como representante</w:t>
      </w:r>
      <w:r w:rsidR="00496736" w:rsidRPr="001E6617">
        <w:rPr>
          <w:rFonts w:cs="Arial"/>
        </w:rPr>
        <w:t>s</w:t>
      </w:r>
      <w:r w:rsidRPr="001E6617">
        <w:rPr>
          <w:rFonts w:cs="Arial"/>
        </w:rPr>
        <w:t xml:space="preserve"> da Sociedade </w:t>
      </w:r>
      <w:r w:rsidR="008D4BCE" w:rsidRPr="001E6617">
        <w:rPr>
          <w:rFonts w:cs="Arial"/>
        </w:rPr>
        <w:t>C</w:t>
      </w:r>
      <w:r w:rsidRPr="001E6617">
        <w:rPr>
          <w:rFonts w:cs="Arial"/>
        </w:rPr>
        <w:t>ivil se faz necessário:</w:t>
      </w:r>
    </w:p>
    <w:p w:rsidR="007A0E3E" w:rsidRPr="001E6617" w:rsidRDefault="007A0E3E" w:rsidP="00A433A3">
      <w:pPr>
        <w:spacing w:after="0" w:line="240" w:lineRule="auto"/>
        <w:jc w:val="both"/>
        <w:rPr>
          <w:rFonts w:cs="Arial"/>
        </w:rPr>
      </w:pPr>
    </w:p>
    <w:p w:rsidR="00BC7BFC" w:rsidRPr="001E6617" w:rsidRDefault="00BC7BFC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I – Ter id</w:t>
      </w:r>
      <w:r w:rsidR="007771DF" w:rsidRPr="001E6617">
        <w:rPr>
          <w:rFonts w:cs="Arial"/>
        </w:rPr>
        <w:t>ade mínima de 18 (dezoito) anos, ou</w:t>
      </w:r>
      <w:r w:rsidR="00AE6D4C" w:rsidRPr="001E6617">
        <w:rPr>
          <w:rFonts w:cs="Arial"/>
        </w:rPr>
        <w:t xml:space="preserve"> estar </w:t>
      </w:r>
      <w:r w:rsidR="007771DF" w:rsidRPr="001E6617">
        <w:rPr>
          <w:rFonts w:cs="Arial"/>
        </w:rPr>
        <w:t>emancipado</w:t>
      </w:r>
      <w:r w:rsidR="00AE6D4C" w:rsidRPr="001E6617">
        <w:rPr>
          <w:rFonts w:cs="Arial"/>
        </w:rPr>
        <w:t xml:space="preserve"> legalmente;</w:t>
      </w:r>
    </w:p>
    <w:p w:rsidR="00BC7BFC" w:rsidRPr="001E6617" w:rsidRDefault="00BC7BFC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II – Pessoas físicas, residentes em São José dos Pinhais, com comprovada atuação na área artístico-cultural;</w:t>
      </w:r>
    </w:p>
    <w:p w:rsidR="00BC7BFC" w:rsidRPr="001E6617" w:rsidRDefault="00BC7BFC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III – Agentes culturais comprovadamente atuantes na cidade, que desenvolvam projetos culturais em prol da cidade de São José dos Pinhais;</w:t>
      </w:r>
    </w:p>
    <w:p w:rsidR="00BC7BFC" w:rsidRPr="001E6617" w:rsidRDefault="00BC7BFC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IV – Pessoas jurídicas legalmente registradas, localizadas e atuantes na área cultural em São José dos Pinhais há, no mínimo 01 (um) ano.</w:t>
      </w:r>
    </w:p>
    <w:p w:rsidR="00BC7BFC" w:rsidRPr="001E6617" w:rsidRDefault="00BC7BFC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V – Estar devidamente inscrito</w:t>
      </w:r>
      <w:r w:rsidR="00CC3F6B" w:rsidRPr="001E6617">
        <w:rPr>
          <w:rFonts w:cs="Arial"/>
        </w:rPr>
        <w:t xml:space="preserve"> na área artístico-cultural de sua atuação</w:t>
      </w:r>
      <w:r w:rsidR="005D7885" w:rsidRPr="001E6617">
        <w:rPr>
          <w:rFonts w:cs="Arial"/>
        </w:rPr>
        <w:t xml:space="preserve">, conforme Resolução Nº </w:t>
      </w:r>
      <w:r w:rsidR="00AE7065">
        <w:rPr>
          <w:rFonts w:cs="Arial"/>
        </w:rPr>
        <w:t>01/2019, de 03</w:t>
      </w:r>
      <w:r w:rsidR="005D7885" w:rsidRPr="001E6617">
        <w:rPr>
          <w:rFonts w:cs="Arial"/>
        </w:rPr>
        <w:t xml:space="preserve"> de </w:t>
      </w:r>
      <w:r w:rsidR="00AE7065">
        <w:rPr>
          <w:rFonts w:cs="Arial"/>
        </w:rPr>
        <w:t>julho</w:t>
      </w:r>
      <w:r w:rsidR="005D7885" w:rsidRPr="001E6617">
        <w:rPr>
          <w:rFonts w:cs="Arial"/>
        </w:rPr>
        <w:t xml:space="preserve"> de 2019</w:t>
      </w:r>
      <w:r w:rsidR="00373F5E" w:rsidRPr="001E6617">
        <w:rPr>
          <w:rFonts w:cs="Arial"/>
        </w:rPr>
        <w:t>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</w:rPr>
      </w:pPr>
    </w:p>
    <w:p w:rsidR="00373F5E" w:rsidRPr="001E6617" w:rsidRDefault="00373F5E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13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Os </w:t>
      </w:r>
      <w:r w:rsidR="005D7885" w:rsidRPr="001E6617">
        <w:rPr>
          <w:rFonts w:cs="Arial"/>
        </w:rPr>
        <w:t>delegados candidatos e delegados eleitores</w:t>
      </w:r>
      <w:r w:rsidRPr="001E6617">
        <w:rPr>
          <w:rFonts w:cs="Arial"/>
        </w:rPr>
        <w:t xml:space="preserve"> deverão apresentar documentação pessoal, </w:t>
      </w:r>
      <w:r w:rsidR="005D7885" w:rsidRPr="001E6617">
        <w:rPr>
          <w:rFonts w:cs="Arial"/>
        </w:rPr>
        <w:t xml:space="preserve">no momento do credenciamento, das 18h às </w:t>
      </w:r>
      <w:r w:rsidR="00665AF5">
        <w:rPr>
          <w:rFonts w:cs="Arial"/>
        </w:rPr>
        <w:t>18</w:t>
      </w:r>
      <w:r w:rsidR="005D7885" w:rsidRPr="001E6617">
        <w:rPr>
          <w:rFonts w:cs="Arial"/>
        </w:rPr>
        <w:t>h</w:t>
      </w:r>
      <w:r w:rsidR="00665AF5">
        <w:rPr>
          <w:rFonts w:cs="Arial"/>
        </w:rPr>
        <w:t>50</w:t>
      </w:r>
      <w:r w:rsidRPr="001E6617">
        <w:rPr>
          <w:rFonts w:cs="Arial"/>
        </w:rPr>
        <w:t>.</w:t>
      </w:r>
    </w:p>
    <w:p w:rsidR="00AA1D04" w:rsidRPr="001E6617" w:rsidRDefault="00AA1D04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Parágrafo único: A não apresentação dos documentos solicitados vedará o direito ao voto.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</w:rPr>
      </w:pPr>
    </w:p>
    <w:p w:rsidR="00373F5E" w:rsidRPr="001E6617" w:rsidRDefault="00373F5E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14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A participação como delegado candidato dar-se-á com a confirmação da </w:t>
      </w:r>
      <w:r w:rsidR="005D7885" w:rsidRPr="001E6617">
        <w:rPr>
          <w:rFonts w:cs="Arial"/>
        </w:rPr>
        <w:t>presença</w:t>
      </w:r>
      <w:r w:rsidRPr="001E6617">
        <w:rPr>
          <w:rFonts w:cs="Arial"/>
        </w:rPr>
        <w:t xml:space="preserve">, </w:t>
      </w:r>
      <w:r w:rsidR="005D7885" w:rsidRPr="001E6617">
        <w:rPr>
          <w:rFonts w:cs="Arial"/>
        </w:rPr>
        <w:t xml:space="preserve">no momento do </w:t>
      </w:r>
      <w:r w:rsidR="007771DF" w:rsidRPr="001E6617">
        <w:rPr>
          <w:rFonts w:cs="Arial"/>
        </w:rPr>
        <w:t>credenciamento das 18</w:t>
      </w:r>
      <w:r w:rsidR="005D7885" w:rsidRPr="001E6617">
        <w:rPr>
          <w:rFonts w:cs="Arial"/>
        </w:rPr>
        <w:t>h</w:t>
      </w:r>
      <w:r w:rsidR="007771DF" w:rsidRPr="001E6617">
        <w:rPr>
          <w:rFonts w:cs="Arial"/>
        </w:rPr>
        <w:t xml:space="preserve"> as </w:t>
      </w:r>
      <w:r w:rsidR="005D7885" w:rsidRPr="001E6617">
        <w:rPr>
          <w:rFonts w:cs="Arial"/>
        </w:rPr>
        <w:t>1</w:t>
      </w:r>
      <w:r w:rsidR="00665AF5">
        <w:rPr>
          <w:rFonts w:cs="Arial"/>
        </w:rPr>
        <w:t>8</w:t>
      </w:r>
      <w:r w:rsidR="005D7885" w:rsidRPr="001E6617">
        <w:rPr>
          <w:rFonts w:cs="Arial"/>
        </w:rPr>
        <w:t>h</w:t>
      </w:r>
      <w:r w:rsidR="00665AF5">
        <w:rPr>
          <w:rFonts w:cs="Arial"/>
        </w:rPr>
        <w:t>50</w:t>
      </w:r>
      <w:r w:rsidRPr="001E6617">
        <w:rPr>
          <w:rFonts w:cs="Arial"/>
        </w:rPr>
        <w:t>.</w:t>
      </w:r>
    </w:p>
    <w:p w:rsidR="00AE6D4C" w:rsidRPr="001E6617" w:rsidRDefault="00AA1D04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§</w:t>
      </w:r>
      <w:r w:rsidR="005942BA" w:rsidRPr="001E6617">
        <w:rPr>
          <w:rFonts w:cs="Arial"/>
        </w:rPr>
        <w:t>1º</w:t>
      </w:r>
      <w:r w:rsidR="001E6617" w:rsidRPr="001E6617">
        <w:rPr>
          <w:rFonts w:cs="Arial"/>
        </w:rPr>
        <w:t>.</w:t>
      </w:r>
      <w:r w:rsidR="00426DB1" w:rsidRPr="001E6617">
        <w:rPr>
          <w:rFonts w:cs="Arial"/>
        </w:rPr>
        <w:t xml:space="preserve"> Caso o candidato desista de concorrer à vaga para o Conselho, se faz necessário que o mesmo </w:t>
      </w:r>
      <w:r w:rsidR="00AE6D4C" w:rsidRPr="001E6617">
        <w:rPr>
          <w:rFonts w:cs="Arial"/>
        </w:rPr>
        <w:t>se manifeste (via e-mail ou por escrito)</w:t>
      </w:r>
      <w:r w:rsidR="007771DF" w:rsidRPr="001E6617">
        <w:rPr>
          <w:rFonts w:cs="Arial"/>
        </w:rPr>
        <w:t xml:space="preserve"> </w:t>
      </w:r>
      <w:r w:rsidR="00426DB1" w:rsidRPr="001E6617">
        <w:rPr>
          <w:rFonts w:cs="Arial"/>
        </w:rPr>
        <w:t>para a Comissão Organizadora</w:t>
      </w:r>
      <w:r w:rsidR="00C753D3" w:rsidRPr="001E6617">
        <w:rPr>
          <w:rFonts w:cs="Arial"/>
        </w:rPr>
        <w:t>,</w:t>
      </w:r>
      <w:r w:rsidR="00426DB1" w:rsidRPr="001E6617">
        <w:rPr>
          <w:rFonts w:cs="Arial"/>
        </w:rPr>
        <w:t xml:space="preserve"> que anexará e</w:t>
      </w:r>
      <w:r w:rsidR="005942BA" w:rsidRPr="001E6617">
        <w:rPr>
          <w:rFonts w:cs="Arial"/>
        </w:rPr>
        <w:t>sta à documentação do candidato e retirará seu nome da cédula de votação.</w:t>
      </w:r>
      <w:r w:rsidR="007771DF" w:rsidRPr="001E6617">
        <w:rPr>
          <w:rFonts w:cs="Arial"/>
        </w:rPr>
        <w:t xml:space="preserve"> </w:t>
      </w:r>
    </w:p>
    <w:p w:rsidR="005942BA" w:rsidRPr="001E6617" w:rsidRDefault="00AA1D04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§</w:t>
      </w:r>
      <w:r w:rsidR="005942BA" w:rsidRPr="001E6617">
        <w:rPr>
          <w:rFonts w:cs="Arial"/>
        </w:rPr>
        <w:t>2º</w:t>
      </w:r>
      <w:r w:rsidR="001E6617" w:rsidRPr="001E6617">
        <w:rPr>
          <w:rFonts w:cs="Arial"/>
        </w:rPr>
        <w:t>.</w:t>
      </w:r>
      <w:r w:rsidR="005942BA" w:rsidRPr="001E6617">
        <w:rPr>
          <w:rFonts w:cs="Arial"/>
        </w:rPr>
        <w:t xml:space="preserve"> A manifestação da desistência deverá ser comunicada até </w:t>
      </w:r>
      <w:r w:rsidR="007A0E3E" w:rsidRPr="001E6617">
        <w:rPr>
          <w:rFonts w:cs="Arial"/>
        </w:rPr>
        <w:t>as</w:t>
      </w:r>
      <w:r w:rsidR="005942BA" w:rsidRPr="001E6617">
        <w:rPr>
          <w:rFonts w:cs="Arial"/>
        </w:rPr>
        <w:t xml:space="preserve"> 17 horas do dia </w:t>
      </w:r>
      <w:r w:rsidR="005648B2">
        <w:rPr>
          <w:rFonts w:cs="Arial"/>
        </w:rPr>
        <w:t>06</w:t>
      </w:r>
      <w:r w:rsidR="00CD04E4" w:rsidRPr="001E6617">
        <w:rPr>
          <w:rFonts w:cs="Arial"/>
        </w:rPr>
        <w:t xml:space="preserve"> de </w:t>
      </w:r>
      <w:r w:rsidR="005648B2">
        <w:rPr>
          <w:rFonts w:cs="Arial"/>
        </w:rPr>
        <w:t>outubro</w:t>
      </w:r>
      <w:r w:rsidR="00CD04E4" w:rsidRPr="001E6617">
        <w:rPr>
          <w:rFonts w:cs="Arial"/>
        </w:rPr>
        <w:t xml:space="preserve"> de 20</w:t>
      </w:r>
      <w:r w:rsidR="007A0E3E">
        <w:rPr>
          <w:rFonts w:cs="Arial"/>
        </w:rPr>
        <w:t>21</w:t>
      </w:r>
      <w:r w:rsidR="005942BA" w:rsidRPr="001E6617">
        <w:rPr>
          <w:rFonts w:cs="Arial"/>
        </w:rPr>
        <w:t>, véspera da Conferência.</w:t>
      </w:r>
    </w:p>
    <w:p w:rsidR="005942BA" w:rsidRPr="001E6617" w:rsidRDefault="00AA1D04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§</w:t>
      </w:r>
      <w:r w:rsidR="005942BA" w:rsidRPr="001E6617">
        <w:rPr>
          <w:rFonts w:cs="Arial"/>
        </w:rPr>
        <w:t>3º</w:t>
      </w:r>
      <w:r w:rsidR="001E6617" w:rsidRPr="001E6617">
        <w:rPr>
          <w:rFonts w:cs="Arial"/>
        </w:rPr>
        <w:t>.</w:t>
      </w:r>
      <w:r w:rsidR="005942BA" w:rsidRPr="001E6617">
        <w:rPr>
          <w:rFonts w:cs="Arial"/>
        </w:rPr>
        <w:t xml:space="preserve"> O delegado candidato que não se fizer presente durante a </w:t>
      </w:r>
      <w:r w:rsidR="007A0E3E">
        <w:rPr>
          <w:rFonts w:cs="Arial"/>
        </w:rPr>
        <w:t>5</w:t>
      </w:r>
      <w:r w:rsidR="00CD04E4" w:rsidRPr="001E6617">
        <w:rPr>
          <w:rFonts w:cs="Arial"/>
        </w:rPr>
        <w:t xml:space="preserve">ª </w:t>
      </w:r>
      <w:r w:rsidR="005942BA" w:rsidRPr="001E6617">
        <w:rPr>
          <w:rFonts w:cs="Arial"/>
        </w:rPr>
        <w:t xml:space="preserve">Conferência </w:t>
      </w:r>
      <w:r w:rsidR="00981386" w:rsidRPr="001E6617">
        <w:rPr>
          <w:rFonts w:cs="Arial"/>
        </w:rPr>
        <w:t xml:space="preserve">Municipal de Cultura </w:t>
      </w:r>
      <w:r w:rsidR="005942BA" w:rsidRPr="001E6617">
        <w:rPr>
          <w:rFonts w:cs="Arial"/>
        </w:rPr>
        <w:t xml:space="preserve">ou que manifestar o desejo de desistência </w:t>
      </w:r>
      <w:r w:rsidR="00496736" w:rsidRPr="001E6617">
        <w:rPr>
          <w:rFonts w:cs="Arial"/>
        </w:rPr>
        <w:t>fora do</w:t>
      </w:r>
      <w:r w:rsidR="00981386" w:rsidRPr="001E6617">
        <w:rPr>
          <w:rFonts w:cs="Arial"/>
        </w:rPr>
        <w:t xml:space="preserve"> estabelecido no Parágrafo 2º do artigo 14, </w:t>
      </w:r>
      <w:r w:rsidR="005942BA" w:rsidRPr="001E6617">
        <w:rPr>
          <w:rFonts w:cs="Arial"/>
        </w:rPr>
        <w:t>não terá seu nome retirado da cédula de votação, no entanto,</w:t>
      </w:r>
      <w:r w:rsidR="00981386" w:rsidRPr="001E6617">
        <w:rPr>
          <w:rFonts w:cs="Arial"/>
        </w:rPr>
        <w:t xml:space="preserve"> sua candidatura estará automaticamente impugnada, sendo assim seus</w:t>
      </w:r>
      <w:r w:rsidR="005942BA" w:rsidRPr="001E6617">
        <w:rPr>
          <w:rFonts w:cs="Arial"/>
        </w:rPr>
        <w:t xml:space="preserve"> possíveis votos serão invalidados.</w:t>
      </w:r>
    </w:p>
    <w:p w:rsidR="005942BA" w:rsidRPr="001E6617" w:rsidRDefault="00AA1D04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§</w:t>
      </w:r>
      <w:r w:rsidR="009D191F" w:rsidRPr="001E6617">
        <w:rPr>
          <w:rFonts w:cs="Arial"/>
        </w:rPr>
        <w:t>4</w:t>
      </w:r>
      <w:r w:rsidR="005942BA" w:rsidRPr="001E6617">
        <w:rPr>
          <w:rFonts w:cs="Arial"/>
        </w:rPr>
        <w:t>º</w:t>
      </w:r>
      <w:r w:rsidR="001E6617" w:rsidRPr="001E6617">
        <w:rPr>
          <w:rFonts w:cs="Arial"/>
        </w:rPr>
        <w:t>.</w:t>
      </w:r>
      <w:r w:rsidR="005942BA" w:rsidRPr="001E6617">
        <w:rPr>
          <w:rFonts w:cs="Arial"/>
        </w:rPr>
        <w:t xml:space="preserve"> A desistência à vaga de Conselheiro não omite a participação do candidato na Conferência, como delegado eleitor.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  <w:vertAlign w:val="superscript"/>
        </w:rPr>
      </w:pPr>
    </w:p>
    <w:p w:rsidR="00426DB1" w:rsidRPr="001E6617" w:rsidRDefault="00426DB1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15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 Todos os Delegados, devidamente inscritos e credenciados terão direito a voto, sendo este restrito à área de representatividade em que se encontra inscrito, ou seja, votará apenas na área artístico-cultural condizente com a sua inscrição.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</w:rPr>
      </w:pPr>
    </w:p>
    <w:p w:rsidR="00740CC1" w:rsidRPr="001E6617" w:rsidRDefault="00426DB1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16</w:t>
      </w:r>
      <w:r w:rsidR="001E6617">
        <w:rPr>
          <w:rFonts w:cs="Arial"/>
        </w:rPr>
        <w:t>º</w:t>
      </w:r>
      <w:r w:rsidRPr="001E6617">
        <w:rPr>
          <w:rFonts w:cs="Arial"/>
        </w:rPr>
        <w:t xml:space="preserve"> –</w:t>
      </w:r>
      <w:r w:rsidR="00AA1D04" w:rsidRPr="001E6617">
        <w:rPr>
          <w:rFonts w:cs="Arial"/>
        </w:rPr>
        <w:t xml:space="preserve"> </w:t>
      </w:r>
      <w:r w:rsidR="00740CC1" w:rsidRPr="001E6617">
        <w:rPr>
          <w:rFonts w:cs="Arial"/>
        </w:rPr>
        <w:t xml:space="preserve">Os delegados candidatos terão direito a voz, pelo tempo de </w:t>
      </w:r>
      <w:r w:rsidR="00D74471">
        <w:rPr>
          <w:rFonts w:cs="Arial"/>
        </w:rPr>
        <w:t>5</w:t>
      </w:r>
      <w:r w:rsidR="00740CC1" w:rsidRPr="001E6617">
        <w:rPr>
          <w:rFonts w:cs="Arial"/>
        </w:rPr>
        <w:t xml:space="preserve"> minutos, para uma breve apresentação, antes da votação.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</w:rPr>
      </w:pPr>
    </w:p>
    <w:p w:rsidR="00426DB1" w:rsidRPr="001E6617" w:rsidRDefault="00740CC1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</w:t>
      </w:r>
      <w:r w:rsidR="00AA1D04" w:rsidRPr="001E6617">
        <w:rPr>
          <w:rFonts w:cs="Arial"/>
        </w:rPr>
        <w:t>7</w:t>
      </w:r>
      <w:r w:rsidR="001E6617">
        <w:rPr>
          <w:rFonts w:cs="Arial"/>
        </w:rPr>
        <w:t>º</w:t>
      </w:r>
      <w:r w:rsidR="00426DB1" w:rsidRPr="001E6617">
        <w:rPr>
          <w:rFonts w:cs="Arial"/>
        </w:rPr>
        <w:t xml:space="preserve"> </w:t>
      </w:r>
      <w:r w:rsidR="005942BA" w:rsidRPr="001E6617">
        <w:rPr>
          <w:rFonts w:cs="Arial"/>
        </w:rPr>
        <w:t>–</w:t>
      </w:r>
      <w:r w:rsidR="00426DB1" w:rsidRPr="001E6617">
        <w:rPr>
          <w:rFonts w:cs="Arial"/>
        </w:rPr>
        <w:t xml:space="preserve"> </w:t>
      </w:r>
      <w:r w:rsidR="009D191F" w:rsidRPr="001E6617">
        <w:rPr>
          <w:rFonts w:cs="Arial"/>
        </w:rPr>
        <w:t>A apuração dos votos será realizada no própr</w:t>
      </w:r>
      <w:r w:rsidR="00D74471">
        <w:rPr>
          <w:rFonts w:cs="Arial"/>
        </w:rPr>
        <w:t xml:space="preserve">io local da eleição, logo após </w:t>
      </w:r>
      <w:r w:rsidR="009D191F" w:rsidRPr="001E6617">
        <w:rPr>
          <w:rFonts w:cs="Arial"/>
        </w:rPr>
        <w:t xml:space="preserve">o término da votação, pela </w:t>
      </w:r>
      <w:r w:rsidR="00C753D3" w:rsidRPr="001E6617">
        <w:rPr>
          <w:rFonts w:cs="Arial"/>
        </w:rPr>
        <w:t>C</w:t>
      </w:r>
      <w:r w:rsidR="009D191F" w:rsidRPr="001E6617">
        <w:rPr>
          <w:rFonts w:cs="Arial"/>
        </w:rPr>
        <w:t xml:space="preserve">omissão </w:t>
      </w:r>
      <w:r w:rsidR="00C753D3" w:rsidRPr="001E6617">
        <w:rPr>
          <w:rFonts w:cs="Arial"/>
        </w:rPr>
        <w:t>O</w:t>
      </w:r>
      <w:r w:rsidR="009D191F" w:rsidRPr="001E6617">
        <w:rPr>
          <w:rFonts w:cs="Arial"/>
        </w:rPr>
        <w:t>rganizadora e demais funcionários da Secretaria Municipal de Cultura que se fizerem necessários.</w:t>
      </w:r>
    </w:p>
    <w:p w:rsidR="009D191F" w:rsidRPr="001E6617" w:rsidRDefault="009D191F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Parágrafo único</w:t>
      </w:r>
      <w:r w:rsidR="001E6617" w:rsidRPr="001E6617">
        <w:rPr>
          <w:rFonts w:cs="Arial"/>
        </w:rPr>
        <w:t>.</w:t>
      </w:r>
      <w:r w:rsidRPr="001E6617">
        <w:rPr>
          <w:rFonts w:cs="Arial"/>
        </w:rPr>
        <w:t xml:space="preserve"> Serão convidados 03 (três) participantes representantes da Sociedade Civil para fiscalizar</w:t>
      </w:r>
      <w:r w:rsidR="00BB4486" w:rsidRPr="001E6617">
        <w:rPr>
          <w:rFonts w:cs="Arial"/>
        </w:rPr>
        <w:t xml:space="preserve"> o processo eleitoral que compreende: o lacre da urna, a votação,</w:t>
      </w:r>
      <w:r w:rsidRPr="001E6617">
        <w:rPr>
          <w:rFonts w:cs="Arial"/>
        </w:rPr>
        <w:t xml:space="preserve"> </w:t>
      </w:r>
      <w:r w:rsidR="00BB4486" w:rsidRPr="001E6617">
        <w:rPr>
          <w:rFonts w:cs="Arial"/>
        </w:rPr>
        <w:t xml:space="preserve">a </w:t>
      </w:r>
      <w:r w:rsidRPr="001E6617">
        <w:rPr>
          <w:rFonts w:cs="Arial"/>
        </w:rPr>
        <w:t>es</w:t>
      </w:r>
      <w:r w:rsidR="00BB4486" w:rsidRPr="001E6617">
        <w:rPr>
          <w:rFonts w:cs="Arial"/>
        </w:rPr>
        <w:t>crutinação dos votos e validação</w:t>
      </w:r>
      <w:r w:rsidRPr="001E6617">
        <w:rPr>
          <w:rFonts w:cs="Arial"/>
        </w:rPr>
        <w:t xml:space="preserve"> </w:t>
      </w:r>
      <w:r w:rsidR="00BB4486" w:rsidRPr="001E6617">
        <w:rPr>
          <w:rFonts w:cs="Arial"/>
        </w:rPr>
        <w:t>dos resultados</w:t>
      </w:r>
      <w:r w:rsidRPr="001E6617">
        <w:rPr>
          <w:rFonts w:cs="Arial"/>
        </w:rPr>
        <w:t>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</w:rPr>
      </w:pPr>
    </w:p>
    <w:p w:rsidR="009D191F" w:rsidRPr="001E6617" w:rsidRDefault="00740CC1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 1</w:t>
      </w:r>
      <w:r w:rsidR="00AA1D04" w:rsidRPr="001E6617">
        <w:rPr>
          <w:rFonts w:cs="Arial"/>
        </w:rPr>
        <w:t>8</w:t>
      </w:r>
      <w:r w:rsidR="001E6617">
        <w:rPr>
          <w:rFonts w:cs="Arial"/>
        </w:rPr>
        <w:t>º</w:t>
      </w:r>
      <w:r w:rsidR="009D191F" w:rsidRPr="001E6617">
        <w:rPr>
          <w:rFonts w:cs="Arial"/>
        </w:rPr>
        <w:t xml:space="preserve"> – Será considerado representante da área artístico-cultural o candidato que obt</w:t>
      </w:r>
      <w:r w:rsidR="00E76DEB" w:rsidRPr="001E6617">
        <w:rPr>
          <w:rFonts w:cs="Arial"/>
        </w:rPr>
        <w:t>iver</w:t>
      </w:r>
      <w:r w:rsidR="009D191F" w:rsidRPr="001E6617">
        <w:rPr>
          <w:rFonts w:cs="Arial"/>
        </w:rPr>
        <w:t xml:space="preserve"> </w:t>
      </w:r>
      <w:r w:rsidR="00E76DEB" w:rsidRPr="001E6617">
        <w:rPr>
          <w:rFonts w:cs="Arial"/>
        </w:rPr>
        <w:t xml:space="preserve">votação superior </w:t>
      </w:r>
      <w:r w:rsidR="009D191F" w:rsidRPr="001E6617">
        <w:rPr>
          <w:rFonts w:cs="Arial"/>
        </w:rPr>
        <w:t>por maioria simples, sendo considerado o segundo colocado como suplente.</w:t>
      </w:r>
    </w:p>
    <w:p w:rsidR="009D191F" w:rsidRPr="001E6617" w:rsidRDefault="009D191F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Parágrafo único</w:t>
      </w:r>
      <w:r w:rsidR="001E6617" w:rsidRPr="001E6617">
        <w:rPr>
          <w:rFonts w:cs="Arial"/>
        </w:rPr>
        <w:t>.</w:t>
      </w:r>
      <w:r w:rsidRPr="001E6617">
        <w:rPr>
          <w:rFonts w:cs="Arial"/>
        </w:rPr>
        <w:t xml:space="preserve"> Caso haja empate em qualquer etapa da eleição, será dada a preferência ao candidato de idade mais avançada.</w:t>
      </w:r>
    </w:p>
    <w:p w:rsidR="003B153F" w:rsidRPr="001E6617" w:rsidRDefault="003B153F" w:rsidP="00A433A3">
      <w:pPr>
        <w:spacing w:after="0" w:line="240" w:lineRule="auto"/>
        <w:jc w:val="center"/>
        <w:rPr>
          <w:rFonts w:cs="Arial"/>
        </w:rPr>
      </w:pPr>
    </w:p>
    <w:p w:rsidR="00740CC1" w:rsidRPr="001E6617" w:rsidRDefault="00740CC1" w:rsidP="00A433A3">
      <w:pPr>
        <w:spacing w:after="0" w:line="240" w:lineRule="auto"/>
        <w:jc w:val="both"/>
        <w:rPr>
          <w:rFonts w:cs="Arial"/>
        </w:rPr>
      </w:pPr>
    </w:p>
    <w:p w:rsidR="009D191F" w:rsidRPr="001E6617" w:rsidRDefault="009D191F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</w:t>
      </w:r>
      <w:r w:rsidR="00792342" w:rsidRPr="001E6617">
        <w:rPr>
          <w:rFonts w:cs="Arial"/>
        </w:rPr>
        <w:t xml:space="preserve"> </w:t>
      </w:r>
      <w:r w:rsidR="001E6617">
        <w:rPr>
          <w:rFonts w:cs="Arial"/>
        </w:rPr>
        <w:t>VIII</w:t>
      </w:r>
      <w:r w:rsidRPr="001E6617">
        <w:rPr>
          <w:rFonts w:cs="Arial"/>
        </w:rPr>
        <w:t xml:space="preserve"> – DAS DESPESAS</w:t>
      </w:r>
    </w:p>
    <w:p w:rsidR="001E6617" w:rsidRPr="001E6617" w:rsidRDefault="001E6617" w:rsidP="00A433A3">
      <w:pPr>
        <w:spacing w:after="0" w:line="240" w:lineRule="auto"/>
        <w:jc w:val="center"/>
        <w:rPr>
          <w:rFonts w:cs="Arial"/>
        </w:rPr>
      </w:pPr>
    </w:p>
    <w:p w:rsidR="009D191F" w:rsidRPr="001E6617" w:rsidRDefault="009D191F" w:rsidP="00A433A3">
      <w:pPr>
        <w:spacing w:after="0" w:line="240" w:lineRule="auto"/>
        <w:jc w:val="both"/>
        <w:rPr>
          <w:rFonts w:cs="Arial"/>
        </w:rPr>
      </w:pPr>
      <w:r w:rsidRPr="001E6617">
        <w:rPr>
          <w:rFonts w:cs="Arial"/>
        </w:rPr>
        <w:t>Art.</w:t>
      </w:r>
      <w:r w:rsidR="001E6617">
        <w:rPr>
          <w:rFonts w:cs="Arial"/>
        </w:rPr>
        <w:t xml:space="preserve"> 19º</w:t>
      </w:r>
      <w:r w:rsidRPr="001E6617">
        <w:rPr>
          <w:rFonts w:cs="Arial"/>
        </w:rPr>
        <w:t xml:space="preserve"> – As despesas com a realização da </w:t>
      </w:r>
      <w:r w:rsidR="007A0E3E">
        <w:rPr>
          <w:rFonts w:cs="Arial"/>
        </w:rPr>
        <w:t>5</w:t>
      </w:r>
      <w:r w:rsidR="00740CC1" w:rsidRPr="001E6617">
        <w:rPr>
          <w:rFonts w:cs="Arial"/>
        </w:rPr>
        <w:t xml:space="preserve">ª </w:t>
      </w:r>
      <w:r w:rsidRPr="001E6617">
        <w:rPr>
          <w:rFonts w:cs="Arial"/>
        </w:rPr>
        <w:t xml:space="preserve">Conferência Municipal de Cultura correrão por conta </w:t>
      </w:r>
      <w:proofErr w:type="gramStart"/>
      <w:r w:rsidRPr="001E6617">
        <w:rPr>
          <w:rFonts w:cs="Arial"/>
        </w:rPr>
        <w:t>d</w:t>
      </w:r>
      <w:r w:rsidR="00BD38C3">
        <w:rPr>
          <w:rFonts w:cs="Arial"/>
        </w:rPr>
        <w:t>ao</w:t>
      </w:r>
      <w:r w:rsidRPr="001E6617">
        <w:rPr>
          <w:rFonts w:cs="Arial"/>
        </w:rPr>
        <w:t>Governo</w:t>
      </w:r>
      <w:proofErr w:type="gramEnd"/>
      <w:r w:rsidRPr="001E6617">
        <w:rPr>
          <w:rFonts w:cs="Arial"/>
        </w:rPr>
        <w:t xml:space="preserve"> Municipal.</w:t>
      </w:r>
    </w:p>
    <w:p w:rsidR="001E6617" w:rsidRPr="001E6617" w:rsidRDefault="001E6617" w:rsidP="00A433A3">
      <w:pPr>
        <w:spacing w:after="0" w:line="240" w:lineRule="auto"/>
        <w:jc w:val="both"/>
        <w:rPr>
          <w:rFonts w:cs="Arial"/>
        </w:rPr>
      </w:pPr>
    </w:p>
    <w:p w:rsidR="009D191F" w:rsidRPr="001E6617" w:rsidRDefault="009D191F" w:rsidP="00A433A3">
      <w:pPr>
        <w:spacing w:after="0" w:line="240" w:lineRule="auto"/>
        <w:jc w:val="center"/>
        <w:rPr>
          <w:rFonts w:cs="Arial"/>
        </w:rPr>
      </w:pPr>
      <w:r w:rsidRPr="001E6617">
        <w:rPr>
          <w:rFonts w:cs="Arial"/>
        </w:rPr>
        <w:t>CAPÍTULO</w:t>
      </w:r>
      <w:r w:rsidR="001E6617">
        <w:rPr>
          <w:rFonts w:cs="Arial"/>
        </w:rPr>
        <w:t xml:space="preserve"> IX</w:t>
      </w:r>
      <w:r w:rsidRPr="001E6617">
        <w:rPr>
          <w:rFonts w:cs="Arial"/>
        </w:rPr>
        <w:t xml:space="preserve"> – DAS DISPOSIÇÕES FINAIS</w:t>
      </w:r>
    </w:p>
    <w:p w:rsidR="001E6617" w:rsidRPr="00A433A3" w:rsidRDefault="001E6617" w:rsidP="00A433A3">
      <w:pPr>
        <w:spacing w:after="0" w:line="240" w:lineRule="auto"/>
        <w:jc w:val="center"/>
        <w:rPr>
          <w:rFonts w:cs="Arial"/>
          <w:b/>
        </w:rPr>
      </w:pPr>
    </w:p>
    <w:p w:rsidR="009D191F" w:rsidRDefault="009D191F" w:rsidP="00A433A3">
      <w:pPr>
        <w:spacing w:after="0" w:line="240" w:lineRule="auto"/>
        <w:jc w:val="both"/>
        <w:rPr>
          <w:rFonts w:cs="Arial"/>
        </w:rPr>
      </w:pPr>
      <w:r w:rsidRPr="00A433A3">
        <w:rPr>
          <w:rFonts w:cs="Arial"/>
        </w:rPr>
        <w:t>Art.</w:t>
      </w:r>
      <w:r w:rsidR="00300B86" w:rsidRPr="00A433A3">
        <w:rPr>
          <w:rFonts w:cs="Arial"/>
        </w:rPr>
        <w:t xml:space="preserve"> 2</w:t>
      </w:r>
      <w:r w:rsidR="001E6617">
        <w:rPr>
          <w:rFonts w:cs="Arial"/>
        </w:rPr>
        <w:t>0º</w:t>
      </w:r>
      <w:r w:rsidRPr="00A433A3">
        <w:rPr>
          <w:rFonts w:cs="Arial"/>
        </w:rPr>
        <w:t xml:space="preserve"> </w:t>
      </w:r>
      <w:r w:rsidR="00EF40AD" w:rsidRPr="00A433A3">
        <w:rPr>
          <w:rFonts w:cs="Arial"/>
        </w:rPr>
        <w:t>–</w:t>
      </w:r>
      <w:r w:rsidRPr="00A433A3">
        <w:rPr>
          <w:rFonts w:cs="Arial"/>
        </w:rPr>
        <w:t xml:space="preserve"> </w:t>
      </w:r>
      <w:r w:rsidR="00EF40AD" w:rsidRPr="00A433A3">
        <w:rPr>
          <w:rFonts w:cs="Arial"/>
        </w:rPr>
        <w:t>Os casos omissos deste Regimento Interno serão resolvidos pela Comissão Organizadora com recurso ao Conselho Municipal de Cultura.</w:t>
      </w:r>
    </w:p>
    <w:p w:rsidR="001E6617" w:rsidRPr="00A433A3" w:rsidRDefault="001E6617" w:rsidP="00A433A3">
      <w:pPr>
        <w:spacing w:after="0" w:line="240" w:lineRule="auto"/>
        <w:jc w:val="both"/>
        <w:rPr>
          <w:rFonts w:cs="Arial"/>
        </w:rPr>
      </w:pPr>
    </w:p>
    <w:p w:rsidR="00AE6D4C" w:rsidRPr="00A433A3" w:rsidRDefault="00EF40AD" w:rsidP="00A433A3">
      <w:pPr>
        <w:spacing w:after="0" w:line="240" w:lineRule="auto"/>
        <w:jc w:val="both"/>
        <w:rPr>
          <w:rFonts w:cs="Arial"/>
        </w:rPr>
      </w:pPr>
      <w:r w:rsidRPr="00A433A3">
        <w:rPr>
          <w:rFonts w:cs="Arial"/>
        </w:rPr>
        <w:t>Art.</w:t>
      </w:r>
      <w:r w:rsidR="00300B86" w:rsidRPr="00A433A3">
        <w:rPr>
          <w:rFonts w:cs="Arial"/>
        </w:rPr>
        <w:t xml:space="preserve"> 2</w:t>
      </w:r>
      <w:r w:rsidR="001E6617">
        <w:rPr>
          <w:rFonts w:cs="Arial"/>
        </w:rPr>
        <w:t>1º</w:t>
      </w:r>
      <w:r w:rsidRPr="00A433A3">
        <w:rPr>
          <w:rFonts w:cs="Arial"/>
        </w:rPr>
        <w:t xml:space="preserve"> – </w:t>
      </w:r>
      <w:r w:rsidR="001E6617">
        <w:rPr>
          <w:rFonts w:cs="Arial"/>
        </w:rPr>
        <w:t xml:space="preserve">Este </w:t>
      </w:r>
      <w:r w:rsidRPr="00A433A3">
        <w:rPr>
          <w:rFonts w:cs="Arial"/>
        </w:rPr>
        <w:t>Regimento Interno entra em vigor na presente data.</w:t>
      </w:r>
    </w:p>
    <w:p w:rsidR="00AE6D4C" w:rsidRPr="00A433A3" w:rsidRDefault="00AE6D4C" w:rsidP="00A433A3">
      <w:pPr>
        <w:spacing w:after="0" w:line="240" w:lineRule="auto"/>
        <w:jc w:val="right"/>
        <w:rPr>
          <w:rFonts w:cs="Arial"/>
        </w:rPr>
      </w:pPr>
    </w:p>
    <w:p w:rsidR="00EF40AD" w:rsidRPr="00A433A3" w:rsidRDefault="00EF40AD" w:rsidP="00A433A3">
      <w:pPr>
        <w:spacing w:after="0" w:line="240" w:lineRule="auto"/>
        <w:jc w:val="right"/>
        <w:rPr>
          <w:rFonts w:cs="Arial"/>
        </w:rPr>
      </w:pPr>
      <w:r w:rsidRPr="00A433A3">
        <w:rPr>
          <w:rFonts w:cs="Arial"/>
        </w:rPr>
        <w:t xml:space="preserve">São José dos Pinhais, </w:t>
      </w:r>
      <w:r w:rsidR="005648B2">
        <w:rPr>
          <w:rFonts w:cs="Arial"/>
        </w:rPr>
        <w:t>25</w:t>
      </w:r>
      <w:r w:rsidR="00740CC1" w:rsidRPr="00A433A3">
        <w:rPr>
          <w:rFonts w:cs="Arial"/>
        </w:rPr>
        <w:t xml:space="preserve"> de </w:t>
      </w:r>
      <w:r w:rsidR="003B153F" w:rsidRPr="00A433A3">
        <w:rPr>
          <w:rFonts w:cs="Arial"/>
        </w:rPr>
        <w:t>Agosto</w:t>
      </w:r>
      <w:r w:rsidR="00740CC1" w:rsidRPr="00A433A3">
        <w:rPr>
          <w:rFonts w:cs="Arial"/>
        </w:rPr>
        <w:t xml:space="preserve"> de 20</w:t>
      </w:r>
      <w:r w:rsidR="007A0E3E">
        <w:rPr>
          <w:rFonts w:cs="Arial"/>
        </w:rPr>
        <w:t>21</w:t>
      </w:r>
      <w:r w:rsidRPr="00A433A3">
        <w:rPr>
          <w:rFonts w:cs="Arial"/>
        </w:rPr>
        <w:t>.</w:t>
      </w:r>
    </w:p>
    <w:p w:rsidR="00EF40AD" w:rsidRPr="00A433A3" w:rsidRDefault="00EF40AD" w:rsidP="00A433A3">
      <w:pPr>
        <w:spacing w:after="0" w:line="240" w:lineRule="auto"/>
        <w:jc w:val="both"/>
        <w:rPr>
          <w:rFonts w:cs="Arial"/>
        </w:rPr>
      </w:pPr>
    </w:p>
    <w:p w:rsidR="00E76DEB" w:rsidRPr="00A433A3" w:rsidRDefault="00E76DEB" w:rsidP="00A433A3">
      <w:pPr>
        <w:spacing w:after="0" w:line="240" w:lineRule="auto"/>
        <w:jc w:val="both"/>
        <w:rPr>
          <w:rFonts w:cs="Arial"/>
        </w:rPr>
      </w:pPr>
    </w:p>
    <w:p w:rsidR="00E76DEB" w:rsidRPr="00A433A3" w:rsidRDefault="00E76DEB" w:rsidP="00A433A3">
      <w:pPr>
        <w:spacing w:after="0" w:line="240" w:lineRule="auto"/>
        <w:jc w:val="both"/>
        <w:rPr>
          <w:rFonts w:cs="Arial"/>
        </w:rPr>
        <w:sectPr w:rsidR="00E76DEB" w:rsidRPr="00A433A3" w:rsidSect="00B46114">
          <w:headerReference w:type="default" r:id="rId8"/>
          <w:pgSz w:w="11906" w:h="16838"/>
          <w:pgMar w:top="851" w:right="991" w:bottom="567" w:left="1134" w:header="708" w:footer="708" w:gutter="0"/>
          <w:cols w:space="708"/>
          <w:docGrid w:linePitch="360"/>
        </w:sectPr>
      </w:pPr>
    </w:p>
    <w:p w:rsidR="00EF40AD" w:rsidRPr="00A433A3" w:rsidRDefault="00EF40AD" w:rsidP="00A433A3">
      <w:pPr>
        <w:spacing w:after="0" w:line="240" w:lineRule="auto"/>
        <w:jc w:val="center"/>
        <w:rPr>
          <w:rFonts w:cs="Arial"/>
        </w:rPr>
      </w:pPr>
      <w:r w:rsidRPr="00A433A3">
        <w:rPr>
          <w:rFonts w:cs="Arial"/>
        </w:rPr>
        <w:lastRenderedPageBreak/>
        <w:t>________________________</w:t>
      </w:r>
    </w:p>
    <w:p w:rsidR="00EF40AD" w:rsidRPr="00A433A3" w:rsidRDefault="007A0E3E" w:rsidP="00A433A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Marcelo Setim Dal Negro </w:t>
      </w:r>
    </w:p>
    <w:p w:rsidR="00EF40AD" w:rsidRPr="00A433A3" w:rsidRDefault="00EF40AD" w:rsidP="00A433A3">
      <w:pPr>
        <w:spacing w:after="0" w:line="240" w:lineRule="auto"/>
        <w:jc w:val="center"/>
        <w:rPr>
          <w:rFonts w:cs="Arial"/>
        </w:rPr>
      </w:pPr>
      <w:r w:rsidRPr="00A433A3">
        <w:rPr>
          <w:rFonts w:cs="Arial"/>
        </w:rPr>
        <w:t>Secretári</w:t>
      </w:r>
      <w:r w:rsidR="00BC2CAF">
        <w:rPr>
          <w:rFonts w:cs="Arial"/>
        </w:rPr>
        <w:t>o</w:t>
      </w:r>
      <w:r w:rsidRPr="00A433A3">
        <w:rPr>
          <w:rFonts w:cs="Arial"/>
        </w:rPr>
        <w:t xml:space="preserve"> Municipal de Cultura</w:t>
      </w:r>
    </w:p>
    <w:p w:rsidR="001C0220" w:rsidRPr="00A433A3" w:rsidRDefault="001C0220" w:rsidP="00A433A3">
      <w:pPr>
        <w:spacing w:after="0" w:line="240" w:lineRule="auto"/>
        <w:jc w:val="center"/>
        <w:rPr>
          <w:rFonts w:cs="Arial"/>
        </w:rPr>
      </w:pPr>
    </w:p>
    <w:p w:rsidR="001C0220" w:rsidRPr="00A433A3" w:rsidRDefault="001C0220" w:rsidP="00A433A3">
      <w:pPr>
        <w:spacing w:after="0" w:line="240" w:lineRule="auto"/>
        <w:jc w:val="center"/>
        <w:rPr>
          <w:rFonts w:cs="Arial"/>
        </w:rPr>
      </w:pPr>
    </w:p>
    <w:p w:rsidR="00EF40AD" w:rsidRPr="00A433A3" w:rsidRDefault="00EF40AD" w:rsidP="00A433A3">
      <w:pPr>
        <w:spacing w:after="0" w:line="240" w:lineRule="auto"/>
        <w:jc w:val="center"/>
        <w:rPr>
          <w:rFonts w:cs="Arial"/>
        </w:rPr>
      </w:pPr>
      <w:r w:rsidRPr="00A433A3">
        <w:rPr>
          <w:rFonts w:cs="Arial"/>
        </w:rPr>
        <w:lastRenderedPageBreak/>
        <w:t>__________________________</w:t>
      </w:r>
    </w:p>
    <w:p w:rsidR="00A433A3" w:rsidRPr="00A433A3" w:rsidRDefault="007A0E3E" w:rsidP="001E6617">
      <w:pPr>
        <w:spacing w:after="0" w:line="240" w:lineRule="auto"/>
        <w:jc w:val="center"/>
      </w:pPr>
      <w:proofErr w:type="spellStart"/>
      <w:r>
        <w:rPr>
          <w:rFonts w:cs="Arial"/>
        </w:rPr>
        <w:t>Joelson</w:t>
      </w:r>
      <w:proofErr w:type="spellEnd"/>
      <w:r>
        <w:rPr>
          <w:rFonts w:cs="Arial"/>
        </w:rPr>
        <w:t xml:space="preserve"> Cruz</w:t>
      </w:r>
    </w:p>
    <w:p w:rsidR="00EF40AD" w:rsidRPr="00A433A3" w:rsidRDefault="00EF40AD" w:rsidP="00A433A3">
      <w:pPr>
        <w:spacing w:after="0" w:line="240" w:lineRule="auto"/>
        <w:jc w:val="center"/>
        <w:rPr>
          <w:rFonts w:cs="Arial"/>
        </w:rPr>
      </w:pPr>
      <w:r w:rsidRPr="00A433A3">
        <w:rPr>
          <w:rFonts w:cs="Arial"/>
        </w:rPr>
        <w:t>Presidente do Conselho Municipal de Cultura</w:t>
      </w:r>
    </w:p>
    <w:p w:rsidR="00EF40AD" w:rsidRPr="00A433A3" w:rsidRDefault="00EF40AD" w:rsidP="00A433A3">
      <w:pPr>
        <w:spacing w:after="0" w:line="240" w:lineRule="auto"/>
        <w:jc w:val="both"/>
        <w:rPr>
          <w:rFonts w:cs="Arial"/>
        </w:rPr>
        <w:sectPr w:rsidR="00EF40AD" w:rsidRPr="00A433A3" w:rsidSect="00EF40A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D43FE" w:rsidRPr="00A433A3" w:rsidRDefault="001D43FE" w:rsidP="00A433A3">
      <w:pPr>
        <w:spacing w:after="0" w:line="240" w:lineRule="auto"/>
        <w:jc w:val="both"/>
        <w:rPr>
          <w:rFonts w:cs="Arial"/>
        </w:rPr>
      </w:pPr>
    </w:p>
    <w:sectPr w:rsidR="001D43FE" w:rsidRPr="00A433A3" w:rsidSect="00EF40A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B2" w:rsidRDefault="005648B2" w:rsidP="008664C0">
      <w:pPr>
        <w:spacing w:after="0" w:line="240" w:lineRule="auto"/>
      </w:pPr>
      <w:r>
        <w:separator/>
      </w:r>
    </w:p>
  </w:endnote>
  <w:endnote w:type="continuationSeparator" w:id="1">
    <w:p w:rsidR="005648B2" w:rsidRDefault="005648B2" w:rsidP="0086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B2" w:rsidRDefault="005648B2" w:rsidP="008664C0">
      <w:pPr>
        <w:spacing w:after="0" w:line="240" w:lineRule="auto"/>
      </w:pPr>
      <w:r>
        <w:separator/>
      </w:r>
    </w:p>
  </w:footnote>
  <w:footnote w:type="continuationSeparator" w:id="1">
    <w:p w:rsidR="005648B2" w:rsidRDefault="005648B2" w:rsidP="0086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469"/>
      <w:docPartObj>
        <w:docPartGallery w:val="Page Numbers (Top of Page)"/>
        <w:docPartUnique/>
      </w:docPartObj>
    </w:sdtPr>
    <w:sdtContent>
      <w:p w:rsidR="005648B2" w:rsidRDefault="00DA56BC">
        <w:pPr>
          <w:pStyle w:val="Cabealho"/>
          <w:jc w:val="right"/>
        </w:pPr>
        <w:fldSimple w:instr=" PAGE   \* MERGEFORMAT ">
          <w:r w:rsidR="00DF1370">
            <w:rPr>
              <w:noProof/>
            </w:rPr>
            <w:t>3</w:t>
          </w:r>
        </w:fldSimple>
      </w:p>
    </w:sdtContent>
  </w:sdt>
  <w:p w:rsidR="005648B2" w:rsidRDefault="005648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54"/>
    <w:multiLevelType w:val="hybridMultilevel"/>
    <w:tmpl w:val="7804A03E"/>
    <w:lvl w:ilvl="0" w:tplc="0092347C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E84"/>
    <w:rsid w:val="00016A0B"/>
    <w:rsid w:val="0005791B"/>
    <w:rsid w:val="00064BDF"/>
    <w:rsid w:val="00073F47"/>
    <w:rsid w:val="000744BA"/>
    <w:rsid w:val="000B430A"/>
    <w:rsid w:val="000F4061"/>
    <w:rsid w:val="001025F0"/>
    <w:rsid w:val="00103B70"/>
    <w:rsid w:val="00113DAA"/>
    <w:rsid w:val="00153CE1"/>
    <w:rsid w:val="001704E4"/>
    <w:rsid w:val="001A7AC6"/>
    <w:rsid w:val="001C0220"/>
    <w:rsid w:val="001C6913"/>
    <w:rsid w:val="001D43FE"/>
    <w:rsid w:val="001E6617"/>
    <w:rsid w:val="002059FF"/>
    <w:rsid w:val="0022757B"/>
    <w:rsid w:val="00273B06"/>
    <w:rsid w:val="00292BAF"/>
    <w:rsid w:val="002B09A3"/>
    <w:rsid w:val="00300B86"/>
    <w:rsid w:val="00310866"/>
    <w:rsid w:val="00373F5E"/>
    <w:rsid w:val="003B153F"/>
    <w:rsid w:val="00426DB1"/>
    <w:rsid w:val="004272B9"/>
    <w:rsid w:val="00496736"/>
    <w:rsid w:val="004A1243"/>
    <w:rsid w:val="004C7014"/>
    <w:rsid w:val="004D1826"/>
    <w:rsid w:val="004E4DB0"/>
    <w:rsid w:val="00504A02"/>
    <w:rsid w:val="005313CA"/>
    <w:rsid w:val="00544B50"/>
    <w:rsid w:val="005648B2"/>
    <w:rsid w:val="0058337D"/>
    <w:rsid w:val="005942BA"/>
    <w:rsid w:val="005C2E41"/>
    <w:rsid w:val="005D699A"/>
    <w:rsid w:val="005D7885"/>
    <w:rsid w:val="00636EBA"/>
    <w:rsid w:val="00656756"/>
    <w:rsid w:val="00665AF5"/>
    <w:rsid w:val="00690098"/>
    <w:rsid w:val="00740CC1"/>
    <w:rsid w:val="00754089"/>
    <w:rsid w:val="007771DF"/>
    <w:rsid w:val="00792342"/>
    <w:rsid w:val="007A0E3E"/>
    <w:rsid w:val="008664C0"/>
    <w:rsid w:val="008A06EF"/>
    <w:rsid w:val="008B0C4A"/>
    <w:rsid w:val="008B663A"/>
    <w:rsid w:val="008D4BCE"/>
    <w:rsid w:val="00981386"/>
    <w:rsid w:val="009B0C2E"/>
    <w:rsid w:val="009D191F"/>
    <w:rsid w:val="009F131E"/>
    <w:rsid w:val="00A13A90"/>
    <w:rsid w:val="00A433A3"/>
    <w:rsid w:val="00AA1D04"/>
    <w:rsid w:val="00AA790C"/>
    <w:rsid w:val="00AE6D4C"/>
    <w:rsid w:val="00AE7065"/>
    <w:rsid w:val="00B21E84"/>
    <w:rsid w:val="00B227F8"/>
    <w:rsid w:val="00B2358D"/>
    <w:rsid w:val="00B46114"/>
    <w:rsid w:val="00BB4486"/>
    <w:rsid w:val="00BC2CAF"/>
    <w:rsid w:val="00BC7BFC"/>
    <w:rsid w:val="00BD38C3"/>
    <w:rsid w:val="00C753D3"/>
    <w:rsid w:val="00CB248D"/>
    <w:rsid w:val="00CC2DE9"/>
    <w:rsid w:val="00CC3F6B"/>
    <w:rsid w:val="00CD04E4"/>
    <w:rsid w:val="00CE7359"/>
    <w:rsid w:val="00D06BCF"/>
    <w:rsid w:val="00D35855"/>
    <w:rsid w:val="00D74471"/>
    <w:rsid w:val="00D80EE3"/>
    <w:rsid w:val="00DA56BC"/>
    <w:rsid w:val="00DA613E"/>
    <w:rsid w:val="00DD7C93"/>
    <w:rsid w:val="00DE3A53"/>
    <w:rsid w:val="00DF1370"/>
    <w:rsid w:val="00E10102"/>
    <w:rsid w:val="00E241B3"/>
    <w:rsid w:val="00E76DEB"/>
    <w:rsid w:val="00E81397"/>
    <w:rsid w:val="00EB59DD"/>
    <w:rsid w:val="00EF40AD"/>
    <w:rsid w:val="00FA7165"/>
    <w:rsid w:val="00F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4C0"/>
  </w:style>
  <w:style w:type="paragraph" w:styleId="Rodap">
    <w:name w:val="footer"/>
    <w:basedOn w:val="Normal"/>
    <w:link w:val="RodapChar"/>
    <w:uiPriority w:val="99"/>
    <w:semiHidden/>
    <w:unhideWhenUsed/>
    <w:rsid w:val="0086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64C0"/>
  </w:style>
  <w:style w:type="paragraph" w:styleId="PargrafodaLista">
    <w:name w:val="List Paragraph"/>
    <w:basedOn w:val="Normal"/>
    <w:uiPriority w:val="34"/>
    <w:qFormat/>
    <w:rsid w:val="004A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3D2F-69B6-4939-8972-90AAEEE0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cecilia.holtman</dc:creator>
  <cp:lastModifiedBy>sandra.nogueira</cp:lastModifiedBy>
  <cp:revision>9</cp:revision>
  <cp:lastPrinted>2019-06-19T18:20:00Z</cp:lastPrinted>
  <dcterms:created xsi:type="dcterms:W3CDTF">2021-08-23T12:16:00Z</dcterms:created>
  <dcterms:modified xsi:type="dcterms:W3CDTF">2021-09-15T18:27:00Z</dcterms:modified>
</cp:coreProperties>
</file>