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89" w:rsidRPr="007D1DAE" w:rsidRDefault="00325E89" w:rsidP="007D1DAE">
      <w:pPr>
        <w:jc w:val="center"/>
        <w:rPr>
          <w:b/>
        </w:rPr>
      </w:pPr>
      <w:r w:rsidRPr="007D1DAE">
        <w:rPr>
          <w:b/>
        </w:rPr>
        <w:t>RESUMO PARA O LINK – SAMU</w:t>
      </w:r>
    </w:p>
    <w:p w:rsidR="007D1DAE" w:rsidRDefault="007D1DAE" w:rsidP="0088432A">
      <w:pPr>
        <w:spacing w:after="0" w:line="240" w:lineRule="auto"/>
        <w:jc w:val="both"/>
      </w:pPr>
    </w:p>
    <w:p w:rsidR="0088432A" w:rsidRDefault="0088432A" w:rsidP="007D1DAE">
      <w:pPr>
        <w:spacing w:after="0" w:line="240" w:lineRule="auto"/>
        <w:ind w:firstLine="708"/>
        <w:jc w:val="both"/>
      </w:pPr>
      <w:r>
        <w:t>O SAMU – Serviço de Atendimento Móvel de Urgência</w:t>
      </w:r>
      <w:r w:rsidR="003170F5">
        <w:t xml:space="preserve"> SJP</w:t>
      </w:r>
      <w:r>
        <w:t xml:space="preserve"> é um serviço de saúde, desenvolvido pela Secretaria de Estado da Saúde do Paraná em parceria com o Ministério da Saúde e as </w:t>
      </w:r>
      <w:r w:rsidR="007D1DAE">
        <w:t>Secretarias Municipais de Saúde do Estado do Paraná organizadas macrorregionalmente, fazendo parte de um sistema regionalizado e hierarquizado.</w:t>
      </w:r>
    </w:p>
    <w:p w:rsidR="007D1DAE" w:rsidRDefault="007D1DAE" w:rsidP="007D1DAE">
      <w:pPr>
        <w:spacing w:after="0" w:line="240" w:lineRule="auto"/>
        <w:ind w:firstLine="708"/>
        <w:jc w:val="both"/>
      </w:pPr>
      <w:r>
        <w:t>É capaz de atender dentro da região de abrangência, todo</w:t>
      </w:r>
      <w:r w:rsidR="004824FB">
        <w:t xml:space="preserve"> paciente ou vítima</w:t>
      </w:r>
      <w:r>
        <w:t xml:space="preserve"> em situação de urgência ou emergência,</w:t>
      </w:r>
      <w:r w:rsidR="003170F5">
        <w:t xml:space="preserve"> sendo em situações clínicas ou de trauma</w:t>
      </w:r>
      <w:r>
        <w:t xml:space="preserve"> e transportá-los com segurança e acompanhamento de profissionais da saúde capacitados até o hospital de referência do sistema.</w:t>
      </w:r>
    </w:p>
    <w:p w:rsidR="003170F5" w:rsidRDefault="003170F5" w:rsidP="007D1DAE">
      <w:pPr>
        <w:spacing w:after="0" w:line="240" w:lineRule="auto"/>
        <w:ind w:firstLine="708"/>
        <w:jc w:val="both"/>
      </w:pPr>
      <w:r>
        <w:t xml:space="preserve">Além disto, </w:t>
      </w:r>
      <w:proofErr w:type="spellStart"/>
      <w:r>
        <w:t>intermedia</w:t>
      </w:r>
      <w:proofErr w:type="spellEnd"/>
      <w:r>
        <w:t xml:space="preserve">, através da central de regulação médica das urgências, as transferências inter-hospitalares de pacientes graves, promovendo a ativação das equipes apropriadas e a transferência do paciente. Visando agilizar ainda mais o serviço de atendimento à comunidade, foi implantado </w:t>
      </w:r>
      <w:r w:rsidR="004824FB">
        <w:t xml:space="preserve">no SAMU SJP, </w:t>
      </w:r>
      <w:r>
        <w:t>o Sistema de Rádio Operação que auxilia a regulação 192 com o acompanhamento em tempo real das ambulâncias que atendem ocorrências no município. Quando é solicitado auxílio via 192, quem continua atendendo a ligação é uma central que fica localizada em Curitiba, que é responsável pela regulação das ambulâncias do SAMU 192 e quando o médico disponibiliza o recurso (ambulância) a ser usada na ocorrência, a nossa sala de rádio acompanha essa informação de forma imediata</w:t>
      </w:r>
      <w:r w:rsidR="00180DF7">
        <w:t>,</w:t>
      </w:r>
      <w:r>
        <w:t xml:space="preserve"> acionando as ambulâncias do município em questão de segundos para que as </w:t>
      </w:r>
      <w:r w:rsidR="004824FB">
        <w:t>equipes saiam de forma mais rápida para a ocorrência.</w:t>
      </w:r>
    </w:p>
    <w:p w:rsidR="004824FB" w:rsidRDefault="00180DF7" w:rsidP="007D1DAE">
      <w:pPr>
        <w:spacing w:after="0" w:line="240" w:lineRule="auto"/>
        <w:ind w:firstLine="708"/>
        <w:jc w:val="both"/>
      </w:pPr>
      <w:r>
        <w:t>O médico ou enfermeiro da Unidade de Atenção Primária deverá entrar em contato com o médico da</w:t>
      </w:r>
      <w:r w:rsidR="00072E3A">
        <w:t xml:space="preserve"> sala de emergência da UPA SJP </w:t>
      </w:r>
      <w:r>
        <w:t>para passar o caso</w:t>
      </w:r>
      <w:r w:rsidR="00072E3A">
        <w:t>, e posteriormente acionar o</w:t>
      </w:r>
      <w:r w:rsidR="009A6189">
        <w:t xml:space="preserve"> SAMU SJP através do número 192 </w:t>
      </w:r>
      <w:r w:rsidR="004824FB">
        <w:t xml:space="preserve">nos casos de: 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Problemas cardiorrespiratórios;</w:t>
      </w:r>
    </w:p>
    <w:p w:rsidR="0029556D" w:rsidRDefault="009A6189" w:rsidP="007D1DAE">
      <w:pPr>
        <w:spacing w:after="0" w:line="240" w:lineRule="auto"/>
        <w:ind w:firstLine="708"/>
        <w:jc w:val="both"/>
      </w:pPr>
      <w:r>
        <w:t>- Engasgo</w:t>
      </w:r>
      <w:r w:rsidR="0029556D">
        <w:t>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Queimaduras graves;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In</w:t>
      </w:r>
      <w:r w:rsidR="00180DF7">
        <w:t>toxicações e envenenamentos</w:t>
      </w:r>
      <w:r>
        <w:t>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Crises hipertensivas;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Choque elétrico grave;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 xml:space="preserve">- Surto </w:t>
      </w:r>
      <w:proofErr w:type="gramStart"/>
      <w:r>
        <w:t>psiquiátrico e tentativa de suicídio</w:t>
      </w:r>
      <w:proofErr w:type="gramEnd"/>
      <w:r>
        <w:t>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Acidente de trânsito com vítima;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Queda</w:t>
      </w:r>
      <w:r w:rsidR="009A6189">
        <w:t>s</w:t>
      </w:r>
      <w:r>
        <w:t xml:space="preserve"> grave</w:t>
      </w:r>
      <w:r w:rsidR="009A6189">
        <w:t>s</w:t>
      </w:r>
      <w:r>
        <w:t>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 Ferimento causado por arma de fogo ou arma branca;</w:t>
      </w:r>
    </w:p>
    <w:p w:rsidR="0029556D" w:rsidRDefault="0029556D" w:rsidP="007D1DAE">
      <w:pPr>
        <w:spacing w:after="0" w:line="240" w:lineRule="auto"/>
        <w:ind w:firstLine="708"/>
        <w:jc w:val="both"/>
      </w:pPr>
      <w:r>
        <w:t>-</w:t>
      </w:r>
      <w:r w:rsidR="00351DA0">
        <w:t xml:space="preserve"> Trabalho de parto</w:t>
      </w:r>
      <w:r w:rsidR="00631D95">
        <w:t>.</w:t>
      </w:r>
    </w:p>
    <w:p w:rsidR="0058757F" w:rsidRDefault="0058757F" w:rsidP="007D1DAE">
      <w:pPr>
        <w:spacing w:after="0" w:line="240" w:lineRule="auto"/>
        <w:ind w:firstLine="708"/>
        <w:jc w:val="both"/>
      </w:pPr>
      <w:r>
        <w:t>Importante informar endereço correto com pelo menos doi</w:t>
      </w:r>
      <w:r w:rsidR="00351DA0">
        <w:t xml:space="preserve">s pontos de referência, idade, </w:t>
      </w:r>
      <w:r>
        <w:t>dados vitais do paciente</w:t>
      </w:r>
      <w:r w:rsidR="00180DF7">
        <w:t>, caso saiba, informar também as doenças preexistentes e descrever com clareza o que aconteceu e o quê o paciente está sentindo, responder</w:t>
      </w:r>
      <w:r w:rsidR="00351DA0">
        <w:t xml:space="preserve"> as perguntas do médico</w:t>
      </w:r>
      <w:r w:rsidR="00180DF7">
        <w:t xml:space="preserve"> e seguir as orientações passadas pelo mesmo. </w:t>
      </w:r>
    </w:p>
    <w:p w:rsidR="009A6189" w:rsidRDefault="009A6189" w:rsidP="007D1DAE">
      <w:pPr>
        <w:spacing w:after="0" w:line="240" w:lineRule="auto"/>
        <w:ind w:firstLine="708"/>
        <w:jc w:val="both"/>
      </w:pPr>
      <w:r>
        <w:t>O número de nossa Central de Rádio Operação é 3383-2724, devendo ser acionado somente para agendamentos eletivos, casos de transferências não emergências e rotas para hemodiálise, quimioterapia e radioterapia.</w:t>
      </w:r>
    </w:p>
    <w:p w:rsidR="009A6189" w:rsidRDefault="009A6189" w:rsidP="007D1DAE">
      <w:pPr>
        <w:spacing w:after="0" w:line="240" w:lineRule="auto"/>
        <w:ind w:firstLine="708"/>
        <w:jc w:val="both"/>
      </w:pPr>
      <w:r>
        <w:t>Atualmente possuímos uma frota com</w:t>
      </w:r>
      <w:r w:rsidR="002901FF">
        <w:t xml:space="preserve"> </w:t>
      </w:r>
      <w:proofErr w:type="gramStart"/>
      <w:r w:rsidR="002901FF">
        <w:t xml:space="preserve">03 </w:t>
      </w:r>
      <w:r>
        <w:t>Charlie</w:t>
      </w:r>
      <w:r w:rsidR="002901FF">
        <w:t xml:space="preserve"> (transporte sanitário)</w:t>
      </w:r>
      <w:proofErr w:type="gramEnd"/>
      <w:r>
        <w:t>,</w:t>
      </w:r>
      <w:r w:rsidR="002901FF">
        <w:t xml:space="preserve"> 03 </w:t>
      </w:r>
      <w:r>
        <w:t>Bravo</w:t>
      </w:r>
      <w:r w:rsidR="002901FF">
        <w:t xml:space="preserve"> (Veículo de Suporte Básico), 01 </w:t>
      </w:r>
      <w:r>
        <w:t>Alfa</w:t>
      </w:r>
      <w:r w:rsidR="002901FF">
        <w:t xml:space="preserve"> (Veículo de Suporte Avançado) e 01 </w:t>
      </w:r>
      <w:r>
        <w:t>Victor</w:t>
      </w:r>
      <w:r w:rsidR="002901FF">
        <w:t xml:space="preserve"> (Veículo de Intervenção Rápida)</w:t>
      </w:r>
      <w:r>
        <w:t>.</w:t>
      </w:r>
    </w:p>
    <w:p w:rsidR="0088432A" w:rsidRDefault="009A6189" w:rsidP="009A6189">
      <w:pPr>
        <w:spacing w:after="0" w:line="240" w:lineRule="auto"/>
        <w:ind w:firstLine="708"/>
        <w:jc w:val="both"/>
      </w:pPr>
      <w:r>
        <w:t xml:space="preserve"> </w:t>
      </w:r>
      <w:r w:rsidR="00325E89">
        <w:t xml:space="preserve">O </w:t>
      </w:r>
      <w:r w:rsidR="0088432A">
        <w:t>SAMU</w:t>
      </w:r>
      <w:r w:rsidR="00A3682E">
        <w:t xml:space="preserve"> SJP</w:t>
      </w:r>
      <w:r w:rsidR="00325E89">
        <w:t xml:space="preserve"> promove curso</w:t>
      </w:r>
      <w:r w:rsidR="00A3682E">
        <w:t>s</w:t>
      </w:r>
      <w:r w:rsidR="00325E89">
        <w:t xml:space="preserve"> de capacitaç</w:t>
      </w:r>
      <w:r w:rsidR="00A3682E">
        <w:t xml:space="preserve">ões e desenvolve os Projetos Parceiros do Samu e o </w:t>
      </w:r>
      <w:proofErr w:type="spellStart"/>
      <w:r w:rsidR="00A3682E">
        <w:t>Samuzinho</w:t>
      </w:r>
      <w:proofErr w:type="spellEnd"/>
      <w:r w:rsidR="00A3682E">
        <w:t xml:space="preserve"> através do Núcleo de Educação em Urgências – NEU, o qual administra a educação continuada e contando com acervo de livros e materiais para treinamentos práticos e aulas teóricas. </w:t>
      </w:r>
    </w:p>
    <w:p w:rsidR="0088432A" w:rsidRDefault="00325E89" w:rsidP="0088432A">
      <w:pPr>
        <w:spacing w:after="0" w:line="240" w:lineRule="auto"/>
        <w:jc w:val="both"/>
      </w:pPr>
      <w:r>
        <w:t xml:space="preserve"> </w:t>
      </w:r>
      <w:r w:rsidR="0088432A">
        <w:br/>
      </w:r>
    </w:p>
    <w:sectPr w:rsidR="0088432A" w:rsidSect="00273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E89"/>
    <w:rsid w:val="00072E3A"/>
    <w:rsid w:val="00180DF7"/>
    <w:rsid w:val="002739C9"/>
    <w:rsid w:val="002901FF"/>
    <w:rsid w:val="0029556D"/>
    <w:rsid w:val="002C00F1"/>
    <w:rsid w:val="003170F5"/>
    <w:rsid w:val="00325E89"/>
    <w:rsid w:val="00351DA0"/>
    <w:rsid w:val="00443C9F"/>
    <w:rsid w:val="004824FB"/>
    <w:rsid w:val="0058757F"/>
    <w:rsid w:val="00631D95"/>
    <w:rsid w:val="007D1DAE"/>
    <w:rsid w:val="0088432A"/>
    <w:rsid w:val="009A6189"/>
    <w:rsid w:val="009F1463"/>
    <w:rsid w:val="00A3682E"/>
    <w:rsid w:val="00DE37F9"/>
    <w:rsid w:val="00EB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2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aline.fonseca</dc:creator>
  <cp:lastModifiedBy>aline.fonseca</cp:lastModifiedBy>
  <cp:revision>10</cp:revision>
  <dcterms:created xsi:type="dcterms:W3CDTF">2019-01-09T10:22:00Z</dcterms:created>
  <dcterms:modified xsi:type="dcterms:W3CDTF">2019-01-09T13:11:00Z</dcterms:modified>
</cp:coreProperties>
</file>