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2E1" w:rsidRDefault="00EA42E1" w:rsidP="00BD2F31">
      <w:pPr>
        <w:pStyle w:val="PargrafodaLista"/>
        <w:spacing w:after="0" w:line="360" w:lineRule="auto"/>
        <w:ind w:left="0" w:firstLine="696"/>
        <w:jc w:val="both"/>
        <w:rPr>
          <w:rFonts w:ascii="Times New Roman" w:eastAsia="Times New Roman" w:hAnsi="Times New Roman"/>
          <w:sz w:val="20"/>
          <w:szCs w:val="20"/>
          <w:lang w:eastAsia="pt-BR"/>
        </w:rPr>
      </w:pPr>
    </w:p>
    <w:p w:rsidR="00EA42E1" w:rsidRPr="00AB181D" w:rsidRDefault="00B82804" w:rsidP="00AB181D">
      <w:pPr>
        <w:pStyle w:val="PargrafodaLista"/>
        <w:spacing w:after="0" w:line="360" w:lineRule="auto"/>
        <w:ind w:left="0" w:firstLine="696"/>
        <w:jc w:val="both"/>
        <w:rPr>
          <w:rFonts w:ascii="Arial" w:eastAsia="Times New Roman" w:hAnsi="Arial" w:cs="Arial"/>
          <w:b/>
          <w:lang w:eastAsia="pt-BR"/>
        </w:rPr>
      </w:pPr>
      <w:r>
        <w:rPr>
          <w:rFonts w:ascii="Arial" w:eastAsia="Times New Roman" w:hAnsi="Arial" w:cs="Arial"/>
          <w:b/>
          <w:lang w:eastAsia="pt-BR"/>
        </w:rPr>
        <w:t xml:space="preserve">DIVISÃO </w:t>
      </w:r>
      <w:bookmarkStart w:id="0" w:name="_GoBack"/>
      <w:bookmarkEnd w:id="0"/>
      <w:r w:rsidR="00EA42E1" w:rsidRPr="00AB181D">
        <w:rPr>
          <w:rFonts w:ascii="Arial" w:eastAsia="Times New Roman" w:hAnsi="Arial" w:cs="Arial"/>
          <w:b/>
          <w:lang w:eastAsia="pt-BR"/>
        </w:rPr>
        <w:t>ASSISTÊNCIA FARMACÊUTICA</w:t>
      </w:r>
    </w:p>
    <w:p w:rsidR="00EA42E1" w:rsidRPr="00AB181D" w:rsidRDefault="00EA42E1" w:rsidP="00AB181D">
      <w:pPr>
        <w:pStyle w:val="PargrafodaLista"/>
        <w:spacing w:after="0" w:line="360" w:lineRule="auto"/>
        <w:ind w:left="0" w:firstLine="696"/>
        <w:jc w:val="both"/>
        <w:rPr>
          <w:rFonts w:ascii="Arial" w:eastAsia="Times New Roman" w:hAnsi="Arial" w:cs="Arial"/>
          <w:b/>
          <w:lang w:eastAsia="pt-BR"/>
        </w:rPr>
      </w:pPr>
    </w:p>
    <w:p w:rsidR="00BD2F31" w:rsidRPr="00AB181D" w:rsidRDefault="00BD2F31" w:rsidP="00AB181D">
      <w:pPr>
        <w:pStyle w:val="PargrafodaLista"/>
        <w:spacing w:after="0" w:line="360" w:lineRule="auto"/>
        <w:ind w:left="0" w:firstLine="696"/>
        <w:jc w:val="both"/>
        <w:rPr>
          <w:rFonts w:ascii="Arial" w:eastAsia="Times New Roman" w:hAnsi="Arial" w:cs="Arial"/>
          <w:lang w:eastAsia="pt-BR"/>
        </w:rPr>
      </w:pPr>
      <w:r w:rsidRPr="00AB181D">
        <w:rPr>
          <w:rFonts w:ascii="Arial" w:eastAsia="Times New Roman" w:hAnsi="Arial" w:cs="Arial"/>
          <w:lang w:eastAsia="pt-BR"/>
        </w:rPr>
        <w:t xml:space="preserve">A Assistência Farmacêutica é definida como “Um conjunto de ações voltadas à promoção, proteção e recuperação da saúde, tanto individual como coletiva, tendo o medicamento como insumo essencial e visando o acesso e seu uso </w:t>
      </w:r>
      <w:r w:rsidR="00B82804" w:rsidRPr="00AB181D">
        <w:rPr>
          <w:rFonts w:ascii="Arial" w:eastAsia="Times New Roman" w:hAnsi="Arial" w:cs="Arial"/>
          <w:lang w:eastAsia="pt-BR"/>
        </w:rPr>
        <w:t>racional. ”</w:t>
      </w:r>
      <w:r w:rsidRPr="00AB181D">
        <w:rPr>
          <w:rFonts w:ascii="Arial" w:eastAsia="Times New Roman" w:hAnsi="Arial" w:cs="Arial"/>
          <w:lang w:eastAsia="pt-BR"/>
        </w:rPr>
        <w:t xml:space="preserve"> </w:t>
      </w:r>
    </w:p>
    <w:p w:rsidR="00BD2F31" w:rsidRPr="00AB181D" w:rsidRDefault="00B82804" w:rsidP="00AB181D">
      <w:pPr>
        <w:pStyle w:val="NormalWeb"/>
        <w:spacing w:before="0" w:beforeAutospacing="0" w:after="0" w:afterAutospacing="0" w:line="360" w:lineRule="auto"/>
        <w:ind w:firstLine="69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BD2F31" w:rsidRPr="00AB181D">
        <w:rPr>
          <w:rFonts w:ascii="Arial" w:hAnsi="Arial" w:cs="Arial"/>
          <w:sz w:val="22"/>
          <w:szCs w:val="22"/>
        </w:rPr>
        <w:t xml:space="preserve"> Assistência Farmacêutica não pode ser vista unicamente como a compra e a distribuição de medicamentos, ela deve acontecer de forma responsável, visando o melhor uso e aproveitamento do medicamento para garantia da saúde do usuário e de toda a comunidade.</w:t>
      </w:r>
    </w:p>
    <w:p w:rsidR="00BD2F31" w:rsidRPr="00AB181D" w:rsidRDefault="00A41B6F" w:rsidP="00AB181D">
      <w:pPr>
        <w:pStyle w:val="NormalWeb"/>
        <w:spacing w:before="0" w:beforeAutospacing="0" w:after="0" w:afterAutospacing="0" w:line="360" w:lineRule="auto"/>
        <w:ind w:firstLine="696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O</w:t>
      </w:r>
      <w:r w:rsidR="00BD2F31" w:rsidRPr="00AB181D">
        <w:rPr>
          <w:rFonts w:ascii="Arial" w:hAnsi="Arial" w:cs="Arial"/>
          <w:sz w:val="22"/>
          <w:szCs w:val="22"/>
        </w:rPr>
        <w:t xml:space="preserve"> conjunto de atividades que envolvem o medicamento e que devem ser realizadas de forma sistêmica</w:t>
      </w:r>
      <w:r w:rsidR="00B82804">
        <w:rPr>
          <w:rFonts w:ascii="Arial" w:hAnsi="Arial" w:cs="Arial"/>
          <w:sz w:val="22"/>
          <w:szCs w:val="22"/>
        </w:rPr>
        <w:t xml:space="preserve"> e articuladas e sincronizadas tendo</w:t>
      </w:r>
      <w:r w:rsidR="00BD2F31" w:rsidRPr="00AB181D">
        <w:rPr>
          <w:rFonts w:ascii="Arial" w:hAnsi="Arial" w:cs="Arial"/>
          <w:sz w:val="22"/>
          <w:szCs w:val="22"/>
        </w:rPr>
        <w:t xml:space="preserve"> como</w:t>
      </w:r>
      <w:r w:rsidR="00B82804">
        <w:rPr>
          <w:rFonts w:ascii="Arial" w:hAnsi="Arial" w:cs="Arial"/>
          <w:sz w:val="22"/>
          <w:szCs w:val="22"/>
        </w:rPr>
        <w:t xml:space="preserve"> beneficiário maior o paciente</w:t>
      </w:r>
      <w:r w:rsidR="00BD2F31" w:rsidRPr="00AB181D">
        <w:rPr>
          <w:rFonts w:ascii="Arial" w:hAnsi="Arial" w:cs="Arial"/>
          <w:sz w:val="22"/>
          <w:szCs w:val="22"/>
        </w:rPr>
        <w:t xml:space="preserve">. </w:t>
      </w:r>
    </w:p>
    <w:p w:rsidR="00BD2F31" w:rsidRPr="00AB181D" w:rsidRDefault="00BD2F31" w:rsidP="00AB181D">
      <w:pPr>
        <w:pStyle w:val="NormalWeb"/>
        <w:spacing w:before="0" w:beforeAutospacing="0" w:after="0" w:afterAutospacing="0" w:line="360" w:lineRule="auto"/>
        <w:ind w:firstLine="696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 xml:space="preserve">A Assistência Farmacêutica é um dos elementos constituintes das Redes de Atenção à Saúde, enquanto sistema de apoio na estrutura operacional. Conectando as ações </w:t>
      </w:r>
      <w:r w:rsidR="00AB181D">
        <w:rPr>
          <w:rFonts w:ascii="Arial" w:hAnsi="Arial" w:cs="Arial"/>
          <w:sz w:val="22"/>
          <w:szCs w:val="22"/>
        </w:rPr>
        <w:t>administrativas</w:t>
      </w:r>
      <w:r w:rsidRPr="00AB181D">
        <w:rPr>
          <w:rFonts w:ascii="Arial" w:hAnsi="Arial" w:cs="Arial"/>
          <w:sz w:val="22"/>
          <w:szCs w:val="22"/>
        </w:rPr>
        <w:t xml:space="preserve"> (</w:t>
      </w:r>
      <w:r w:rsidR="00B82804">
        <w:rPr>
          <w:rFonts w:ascii="Arial" w:hAnsi="Arial" w:cs="Arial"/>
          <w:sz w:val="22"/>
          <w:szCs w:val="22"/>
        </w:rPr>
        <w:t>compras e licitação</w:t>
      </w:r>
      <w:r w:rsidRPr="00AB181D">
        <w:rPr>
          <w:rFonts w:ascii="Arial" w:hAnsi="Arial" w:cs="Arial"/>
          <w:sz w:val="22"/>
          <w:szCs w:val="22"/>
        </w:rPr>
        <w:t>) e os serviços de Clínica (ações conjuntas a</w:t>
      </w:r>
      <w:r w:rsidR="00A41B6F" w:rsidRPr="00AB181D">
        <w:rPr>
          <w:rFonts w:ascii="Arial" w:hAnsi="Arial" w:cs="Arial"/>
          <w:sz w:val="22"/>
          <w:szCs w:val="22"/>
        </w:rPr>
        <w:t>o usuário e multiprofissional)</w:t>
      </w:r>
      <w:r w:rsidR="00AB181D">
        <w:rPr>
          <w:rFonts w:ascii="Arial" w:hAnsi="Arial" w:cs="Arial"/>
          <w:sz w:val="22"/>
          <w:szCs w:val="22"/>
        </w:rPr>
        <w:t>.</w:t>
      </w:r>
    </w:p>
    <w:p w:rsidR="00BD2F31" w:rsidRPr="00AB181D" w:rsidRDefault="00BD2F31" w:rsidP="00AB181D">
      <w:pPr>
        <w:pStyle w:val="PargrafodaLista"/>
        <w:spacing w:after="0" w:line="360" w:lineRule="auto"/>
        <w:ind w:left="0" w:firstLine="696"/>
        <w:jc w:val="both"/>
        <w:rPr>
          <w:rFonts w:ascii="Arial" w:hAnsi="Arial" w:cs="Arial"/>
        </w:rPr>
      </w:pPr>
      <w:r w:rsidRPr="00AB181D">
        <w:rPr>
          <w:rFonts w:ascii="Arial" w:hAnsi="Arial" w:cs="Arial"/>
        </w:rPr>
        <w:t xml:space="preserve">A visão para a Assistência Municipal </w:t>
      </w:r>
      <w:r w:rsidR="00A41B6F" w:rsidRPr="00AB181D">
        <w:rPr>
          <w:rFonts w:ascii="Arial" w:hAnsi="Arial" w:cs="Arial"/>
        </w:rPr>
        <w:t>é garantir o acesso com qualidade e efetividade e segurança aos medicamentos considerados essenciais à população.</w:t>
      </w:r>
    </w:p>
    <w:p w:rsidR="00EA42E1" w:rsidRPr="00AB181D" w:rsidRDefault="00A41B6F" w:rsidP="00AB181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O município executa as ações de Assistência Farmacêutica através do Componente</w:t>
      </w:r>
      <w:r w:rsidR="00BD2F31" w:rsidRPr="00AB181D">
        <w:rPr>
          <w:rFonts w:ascii="Arial" w:hAnsi="Arial" w:cs="Arial"/>
          <w:sz w:val="22"/>
          <w:szCs w:val="22"/>
        </w:rPr>
        <w:t xml:space="preserve"> Básico da Assistência Farmacêutica (CBAF)</w:t>
      </w:r>
      <w:r w:rsidR="00BD2F31" w:rsidRPr="00AB181D">
        <w:rPr>
          <w:rFonts w:ascii="Arial" w:hAnsi="Arial" w:cs="Arial"/>
          <w:sz w:val="22"/>
          <w:szCs w:val="22"/>
        </w:rPr>
        <w:t xml:space="preserve"> </w:t>
      </w:r>
      <w:r w:rsidRPr="00AB181D">
        <w:rPr>
          <w:rFonts w:ascii="Arial" w:hAnsi="Arial" w:cs="Arial"/>
          <w:sz w:val="22"/>
          <w:szCs w:val="22"/>
        </w:rPr>
        <w:t>disponibilizando os medicamentos através das farmácias básicas das Unidades de saúde.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O Componente Especializado da A</w:t>
      </w:r>
      <w:r w:rsidR="00AB181D">
        <w:rPr>
          <w:rFonts w:ascii="Arial" w:hAnsi="Arial" w:cs="Arial"/>
          <w:sz w:val="22"/>
          <w:szCs w:val="22"/>
        </w:rPr>
        <w:t>ssistência Farmacêutica (CEAF)</w:t>
      </w:r>
      <w:r w:rsidRPr="00AB181D">
        <w:rPr>
          <w:rFonts w:ascii="Arial" w:hAnsi="Arial" w:cs="Arial"/>
          <w:sz w:val="22"/>
          <w:szCs w:val="22"/>
        </w:rPr>
        <w:t xml:space="preserve">, é </w:t>
      </w:r>
      <w:r w:rsidR="00A41B6F" w:rsidRPr="00AB181D">
        <w:rPr>
          <w:rFonts w:ascii="Arial" w:hAnsi="Arial" w:cs="Arial"/>
          <w:sz w:val="22"/>
          <w:szCs w:val="22"/>
        </w:rPr>
        <w:t>viabilizado através da Farmácia Especial Municipal, mantida pela Secretaria Municipal de Saúde e garantindo acesso facilitado para a população.</w:t>
      </w:r>
    </w:p>
    <w:p w:rsidR="00A41B6F" w:rsidRPr="00AB181D" w:rsidRDefault="00A41B6F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Os medicamentos hospitalares são adquiridos com recursos próprios e vinculados, sendo que o hospital possui assistência farmacêutica 24 horas e a UPA possui um farmacêutica responsável, atualmente.</w:t>
      </w:r>
    </w:p>
    <w:p w:rsidR="00EA42E1" w:rsidRPr="00AB181D" w:rsidRDefault="00EA42E1" w:rsidP="00AB181D">
      <w:pPr>
        <w:pStyle w:val="SemEspaamento"/>
        <w:spacing w:line="360" w:lineRule="auto"/>
        <w:jc w:val="both"/>
        <w:rPr>
          <w:rStyle w:val="Forte"/>
          <w:rFonts w:ascii="Arial" w:hAnsi="Arial" w:cs="Arial"/>
          <w:sz w:val="22"/>
          <w:szCs w:val="22"/>
        </w:rPr>
      </w:pPr>
    </w:p>
    <w:p w:rsidR="00EA42E1" w:rsidRPr="00AB181D" w:rsidRDefault="00EA42E1" w:rsidP="00AB181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B181D">
        <w:rPr>
          <w:rStyle w:val="Forte"/>
          <w:rFonts w:ascii="Arial" w:hAnsi="Arial" w:cs="Arial"/>
          <w:sz w:val="22"/>
          <w:szCs w:val="22"/>
        </w:rPr>
        <w:t>O MEDICAMENTO COMO INSUMO ESSENCIAL</w:t>
      </w:r>
    </w:p>
    <w:p w:rsidR="00EA42E1" w:rsidRPr="00AB181D" w:rsidRDefault="00EA42E1" w:rsidP="00AB181D">
      <w:pPr>
        <w:pStyle w:val="SemEspaamen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O objetivo na utilização do medicamento no Serviço de Saúde é que o mesmo seja mais uma das alternativas de beneficiar os usuários, na expectativa de oferecer: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– Controle de doenças;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– Aumento de expectativa de vida;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– Aumento de qualidade de vida.</w:t>
      </w:r>
    </w:p>
    <w:p w:rsidR="00EA42E1" w:rsidRPr="00AB181D" w:rsidRDefault="00AB181D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lastRenderedPageBreak/>
        <w:t>O</w:t>
      </w:r>
      <w:r w:rsidR="00EA42E1" w:rsidRPr="00AB181D">
        <w:rPr>
          <w:rFonts w:ascii="Arial" w:hAnsi="Arial" w:cs="Arial"/>
          <w:sz w:val="22"/>
          <w:szCs w:val="22"/>
        </w:rPr>
        <w:t xml:space="preserve"> município utiliza como medidas para o bom uso dos medicamentos, junto com as equipes multiprofissionais e multidisciplinares ações para a manutenção do uso racional de medicamentos; entre eles:</w:t>
      </w:r>
    </w:p>
    <w:p w:rsidR="00EA42E1" w:rsidRPr="00AB181D" w:rsidRDefault="00AB181D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P</w:t>
      </w:r>
      <w:r w:rsidR="00EA42E1" w:rsidRPr="00AB181D">
        <w:rPr>
          <w:rFonts w:ascii="Arial" w:hAnsi="Arial" w:cs="Arial"/>
          <w:sz w:val="22"/>
          <w:szCs w:val="22"/>
        </w:rPr>
        <w:t>rescrição adequada;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– Eficácia segurança e adequação ao indivíduo;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 xml:space="preserve">– Disponibilidade do medicamento 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– Qualidade do medicamento;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 xml:space="preserve">– Orientação </w:t>
      </w:r>
      <w:r w:rsidR="00AB181D">
        <w:rPr>
          <w:rFonts w:ascii="Arial" w:hAnsi="Arial" w:cs="Arial"/>
          <w:sz w:val="22"/>
          <w:szCs w:val="22"/>
        </w:rPr>
        <w:t>para</w:t>
      </w:r>
      <w:r w:rsidRPr="00AB181D">
        <w:rPr>
          <w:rFonts w:ascii="Arial" w:hAnsi="Arial" w:cs="Arial"/>
          <w:sz w:val="22"/>
          <w:szCs w:val="22"/>
        </w:rPr>
        <w:t xml:space="preserve"> utilização do medicamento.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:rsidR="00EA42E1" w:rsidRPr="00AB181D" w:rsidRDefault="00EA42E1" w:rsidP="00AB181D">
      <w:pPr>
        <w:spacing w:line="360" w:lineRule="auto"/>
        <w:jc w:val="both"/>
        <w:rPr>
          <w:rFonts w:ascii="Arial" w:hAnsi="Arial" w:cs="Arial"/>
          <w:b/>
        </w:rPr>
      </w:pPr>
      <w:r w:rsidRPr="00AB181D">
        <w:rPr>
          <w:rFonts w:ascii="Arial" w:hAnsi="Arial" w:cs="Arial"/>
          <w:b/>
        </w:rPr>
        <w:t>COMPETÊNCIAS D</w:t>
      </w:r>
      <w:r w:rsidRPr="00AB181D">
        <w:rPr>
          <w:rFonts w:ascii="Arial" w:hAnsi="Arial" w:cs="Arial"/>
          <w:b/>
        </w:rPr>
        <w:t>A DIVISÃO DE ASSISTÊNCIA FARMACÊUTICA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1 – O planejamento, a formulação e a coordenação da gestão da política Municipal de assistência farmacêutica, enquanto parte integrante da política municipal de saúde e observando os princípios e diretrizes do Sistema Único de Saúde.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 xml:space="preserve">2 – O planejamento, a coordenação e o monitoramento das ações executadas nos níveis primários, secundários e terciários de saúde do município; além de ações </w:t>
      </w:r>
      <w:proofErr w:type="spellStart"/>
      <w:r w:rsidRPr="00AB181D">
        <w:rPr>
          <w:rFonts w:ascii="Arial" w:hAnsi="Arial" w:cs="Arial"/>
          <w:sz w:val="22"/>
          <w:szCs w:val="22"/>
        </w:rPr>
        <w:t>intersetoriais</w:t>
      </w:r>
      <w:proofErr w:type="spellEnd"/>
      <w:r w:rsidRPr="00AB181D">
        <w:rPr>
          <w:rFonts w:ascii="Arial" w:hAnsi="Arial" w:cs="Arial"/>
          <w:sz w:val="22"/>
          <w:szCs w:val="22"/>
        </w:rPr>
        <w:t xml:space="preserve"> e interinstitucionais, relacionadas à gestão de programas, projetos e processos em áreas e temas no âmbito da Assistência Farmacêutica.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>3 – O acompanhamento da execução das metas da Assistência Farmacêutica Municipal, em atendimento às normas legais, e em consonância com as orientações das áreas afins.</w:t>
      </w:r>
    </w:p>
    <w:p w:rsidR="00EA42E1" w:rsidRPr="00AB181D" w:rsidRDefault="00EA42E1" w:rsidP="00AB181D">
      <w:pPr>
        <w:pStyle w:val="NormalWeb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AB181D">
        <w:rPr>
          <w:rFonts w:ascii="Arial" w:hAnsi="Arial" w:cs="Arial"/>
          <w:sz w:val="22"/>
          <w:szCs w:val="22"/>
        </w:rPr>
        <w:t xml:space="preserve">4 – </w:t>
      </w:r>
      <w:proofErr w:type="gramStart"/>
      <w:r w:rsidRPr="00AB181D">
        <w:rPr>
          <w:rFonts w:ascii="Arial" w:hAnsi="Arial" w:cs="Arial"/>
          <w:sz w:val="22"/>
          <w:szCs w:val="22"/>
        </w:rPr>
        <w:t>O planejamento e a coordenação</w:t>
      </w:r>
      <w:proofErr w:type="gramEnd"/>
      <w:r w:rsidRPr="00AB181D">
        <w:rPr>
          <w:rFonts w:ascii="Arial" w:hAnsi="Arial" w:cs="Arial"/>
          <w:sz w:val="22"/>
          <w:szCs w:val="22"/>
        </w:rPr>
        <w:t xml:space="preserve"> das atividades setoriais e </w:t>
      </w:r>
      <w:proofErr w:type="spellStart"/>
      <w:r w:rsidRPr="00AB181D">
        <w:rPr>
          <w:rFonts w:ascii="Arial" w:hAnsi="Arial" w:cs="Arial"/>
          <w:sz w:val="22"/>
          <w:szCs w:val="22"/>
        </w:rPr>
        <w:t>intersetoriais</w:t>
      </w:r>
      <w:proofErr w:type="spellEnd"/>
      <w:r w:rsidRPr="00AB181D">
        <w:rPr>
          <w:rFonts w:ascii="Arial" w:hAnsi="Arial" w:cs="Arial"/>
          <w:sz w:val="22"/>
          <w:szCs w:val="22"/>
        </w:rPr>
        <w:t xml:space="preserve"> relacionadas à estruturação dos serviços farmacêuticos do município</w:t>
      </w:r>
    </w:p>
    <w:p w:rsidR="00C628EF" w:rsidRPr="00AB181D" w:rsidRDefault="00C628EF" w:rsidP="00AB181D">
      <w:pPr>
        <w:jc w:val="both"/>
        <w:rPr>
          <w:rFonts w:ascii="Arial" w:hAnsi="Arial" w:cs="Arial"/>
        </w:rPr>
      </w:pPr>
    </w:p>
    <w:p w:rsidR="00AB181D" w:rsidRDefault="00AB181D" w:rsidP="00AB181D">
      <w:pPr>
        <w:jc w:val="both"/>
        <w:rPr>
          <w:rFonts w:ascii="Arial" w:hAnsi="Arial" w:cs="Arial"/>
        </w:rPr>
      </w:pPr>
      <w:r w:rsidRPr="00AB181D">
        <w:rPr>
          <w:rFonts w:ascii="Arial" w:hAnsi="Arial" w:cs="Arial"/>
        </w:rPr>
        <w:t>A estrutura e definições da Assistência Farmacêutica pode ser acessada através do link</w:t>
      </w:r>
      <w:r>
        <w:rPr>
          <w:rFonts w:ascii="Arial" w:hAnsi="Arial" w:cs="Arial"/>
        </w:rPr>
        <w:t xml:space="preserve"> </w:t>
      </w:r>
      <w:hyperlink r:id="rId7" w:history="1">
        <w:r w:rsidRPr="001305CF">
          <w:rPr>
            <w:rStyle w:val="Hyperlink"/>
            <w:rFonts w:ascii="Arial" w:hAnsi="Arial" w:cs="Arial"/>
          </w:rPr>
          <w:t>http://www.sjp.pr.gov.br/secretarias/secretaria-saude/assistencia-farmaceutica/</w:t>
        </w:r>
      </w:hyperlink>
    </w:p>
    <w:p w:rsidR="00AB181D" w:rsidRPr="00AB181D" w:rsidRDefault="00AB181D" w:rsidP="00AB181D">
      <w:pPr>
        <w:jc w:val="both"/>
        <w:rPr>
          <w:rFonts w:ascii="Arial" w:hAnsi="Arial" w:cs="Arial"/>
        </w:rPr>
      </w:pPr>
    </w:p>
    <w:sectPr w:rsidR="00AB181D" w:rsidRPr="00AB1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3455" w:rsidRDefault="008C3455" w:rsidP="00EA42E1">
      <w:pPr>
        <w:spacing w:after="0" w:line="240" w:lineRule="auto"/>
      </w:pPr>
      <w:r>
        <w:separator/>
      </w:r>
    </w:p>
  </w:endnote>
  <w:endnote w:type="continuationSeparator" w:id="0">
    <w:p w:rsidR="008C3455" w:rsidRDefault="008C3455" w:rsidP="00EA4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3455" w:rsidRDefault="008C3455" w:rsidP="00EA42E1">
      <w:pPr>
        <w:spacing w:after="0" w:line="240" w:lineRule="auto"/>
      </w:pPr>
      <w:r>
        <w:separator/>
      </w:r>
    </w:p>
  </w:footnote>
  <w:footnote w:type="continuationSeparator" w:id="0">
    <w:p w:rsidR="008C3455" w:rsidRDefault="008C3455" w:rsidP="00EA42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F6343"/>
    <w:multiLevelType w:val="multilevel"/>
    <w:tmpl w:val="B14A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31"/>
    <w:rsid w:val="002A7867"/>
    <w:rsid w:val="008C3455"/>
    <w:rsid w:val="009B6E79"/>
    <w:rsid w:val="00A41B6F"/>
    <w:rsid w:val="00AB181D"/>
    <w:rsid w:val="00B82804"/>
    <w:rsid w:val="00BD2F31"/>
    <w:rsid w:val="00C628EF"/>
    <w:rsid w:val="00E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DBA0D-63D1-45BC-835B-301378C0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31"/>
    <w:pPr>
      <w:spacing w:after="200" w:line="276" w:lineRule="auto"/>
    </w:p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A42E1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D2F31"/>
    <w:pPr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BD2F3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BD2F31"/>
    <w:rPr>
      <w:b/>
      <w:bCs/>
    </w:rPr>
  </w:style>
  <w:style w:type="paragraph" w:styleId="SemEspaamento">
    <w:name w:val="No Spacing"/>
    <w:uiPriority w:val="1"/>
    <w:qFormat/>
    <w:rsid w:val="00EA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EA42E1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A4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A42E1"/>
  </w:style>
  <w:style w:type="paragraph" w:styleId="Rodap">
    <w:name w:val="footer"/>
    <w:basedOn w:val="Normal"/>
    <w:link w:val="RodapChar"/>
    <w:uiPriority w:val="99"/>
    <w:unhideWhenUsed/>
    <w:rsid w:val="00EA42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A42E1"/>
  </w:style>
  <w:style w:type="paragraph" w:styleId="Subttulo">
    <w:name w:val="Subtitle"/>
    <w:basedOn w:val="Normal"/>
    <w:next w:val="Normal"/>
    <w:link w:val="SubttuloChar"/>
    <w:uiPriority w:val="11"/>
    <w:qFormat/>
    <w:rsid w:val="00EA42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EA42E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AB18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p.pr.gov.br/secretarias/secretaria-saude/assistencia-farmaceutic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518</Words>
  <Characters>3053</Characters>
  <Application>Microsoft Office Word</Application>
  <DocSecurity>0</DocSecurity>
  <Lines>52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Scheila Maria Graczyk Takayasu</dc:creator>
  <cp:keywords/>
  <dc:description/>
  <cp:lastModifiedBy>Scheila Maria Graczyk Takayasu</cp:lastModifiedBy>
  <cp:revision>4</cp:revision>
  <dcterms:created xsi:type="dcterms:W3CDTF">2019-03-07T18:18:00Z</dcterms:created>
  <dcterms:modified xsi:type="dcterms:W3CDTF">2019-03-07T18:50:00Z</dcterms:modified>
</cp:coreProperties>
</file>